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body>
    <w:p w14:paraId="44CBBCA3" w14:textId="1DA081CD" w:rsidR="00210CFC" w:rsidRPr="00952F01" w:rsidRDefault="448D856D" w:rsidP="008C06EE">
      <w:pPr>
        <w:spacing w:line="259" w:lineRule="auto"/>
        <w:jc w:val="center"/>
        <w:rPr>
          <w:rFonts w:ascii="Ciutadella Bold" w:hAnsi="Ciutadella Bold"/>
          <w:b/>
          <w:bCs/>
          <w:sz w:val="20"/>
          <w:szCs w:val="20"/>
        </w:rPr>
      </w:pPr>
      <w:r>
        <w:rPr>
          <w:rFonts w:ascii="Ciutadella Bold" w:hAnsi="Ciutadella Bold"/>
          <w:b/>
          <w:bCs/>
          <w:sz w:val="20"/>
          <w:szCs w:val="20"/>
        </w:rPr>
        <w:t>Comunicato stampa autunno/inverno 2026</w:t>
      </w:r>
    </w:p>
    <w:p w14:paraId="5247F849" w14:textId="2CEED53F" w:rsidR="00210CFC" w:rsidRDefault="008C06EE" w:rsidP="00D33737">
      <w:pPr>
        <w:spacing w:line="259" w:lineRule="auto"/>
        <w:jc w:val="center"/>
      </w:pPr>
      <w:r>
        <w:rPr>
          <w:noProof/>
        </w:rPr>
        <w:drawing>
          <wp:inline distT="0" distB="0" distL="0" distR="0" wp14:anchorId="61778F54" wp14:editId="42C26142">
            <wp:extent cx="6640276" cy="3347818"/>
            <wp:effectExtent l="0" t="0" r="1905" b="5080"/>
            <wp:docPr id="2120024108"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0024108" name="Grafik 2120024108"/>
                    <pic:cNvPicPr/>
                  </pic:nvPicPr>
                  <pic:blipFill rotWithShape="1">
                    <a:blip r:embed="rId11" cstate="print">
                      <a:extLst>
                        <a:ext uri="{28A0092B-C50C-407E-A947-70E740481C1C}">
                          <a14:useLocalDpi xmlns:a14="http://schemas.microsoft.com/office/drawing/2010/main" val="0"/>
                        </a:ext>
                      </a:extLst>
                    </a:blip>
                    <a:srcRect t="12413" b="11956"/>
                    <a:stretch>
                      <a:fillRect/>
                    </a:stretch>
                  </pic:blipFill>
                  <pic:spPr bwMode="auto">
                    <a:xfrm>
                      <a:off x="0" y="0"/>
                      <a:ext cx="6642100" cy="3348738"/>
                    </a:xfrm>
                    <a:prstGeom prst="rect">
                      <a:avLst/>
                    </a:prstGeom>
                    <a:ln>
                      <a:noFill/>
                    </a:ln>
                    <a:extLst>
                      <a:ext uri="{53640926-AAD7-44D8-BBD7-CCE9431645EC}">
                        <a14:shadowObscured xmlns:a14="http://schemas.microsoft.com/office/drawing/2010/main"/>
                      </a:ext>
                    </a:extLst>
                  </pic:spPr>
                </pic:pic>
              </a:graphicData>
            </a:graphic>
          </wp:inline>
        </w:drawing>
      </w:r>
    </w:p>
    <w:p w14:paraId="54013472" w14:textId="77777777" w:rsidR="00D33737" w:rsidRPr="00D33737" w:rsidRDefault="00D33737" w:rsidP="00D33737">
      <w:pPr>
        <w:spacing w:line="259" w:lineRule="auto"/>
        <w:jc w:val="center"/>
        <w:rPr>
          <w:sz w:val="15"/>
          <w:szCs w:val="15"/>
        </w:rPr>
      </w:pPr>
    </w:p>
    <w:p w14:paraId="1FC12C62" w14:textId="6A05885D" w:rsidR="00B36FA7" w:rsidRDefault="003D7123" w:rsidP="003D7123">
      <w:pPr>
        <w:spacing w:line="259" w:lineRule="auto"/>
        <w:jc w:val="center"/>
        <w:rPr>
          <w:rFonts w:ascii="Ciutadella Bold" w:hAnsi="Ciutadella Bold"/>
          <w:b/>
          <w:bCs/>
          <w:sz w:val="32"/>
          <w:szCs w:val="32"/>
        </w:rPr>
      </w:pPr>
      <w:r>
        <w:rPr>
          <w:rFonts w:ascii="Ciutadella Bold" w:hAnsi="Ciutadella Bold"/>
          <w:b/>
          <w:bCs/>
          <w:sz w:val="32"/>
          <w:szCs w:val="32"/>
        </w:rPr>
        <w:t>Enter_your Mountain Space: la nuova collezione Ortles, che Salewa dedica al Mountaineering nella stagione autunno / inverno 2026</w:t>
      </w:r>
    </w:p>
    <w:p w14:paraId="31D2C048" w14:textId="2A245C30" w:rsidR="00F350EE" w:rsidRPr="00516A4A" w:rsidRDefault="00F350EE" w:rsidP="003D7123">
      <w:pPr>
        <w:spacing w:line="259" w:lineRule="auto"/>
        <w:jc w:val="center"/>
        <w:rPr>
          <w:rFonts w:ascii="Ciutadella Regular" w:eastAsia="Ciutadella Regular" w:hAnsi="Ciutadella Regular" w:cs="Ciutadella Regular"/>
          <w:sz w:val="22"/>
          <w:szCs w:val="22"/>
        </w:rPr>
      </w:pPr>
      <w:r>
        <w:rPr>
          <w:rFonts w:ascii="Ciutadella Regular" w:hAnsi="Ciutadella Regular"/>
          <w:sz w:val="22"/>
          <w:szCs w:val="22"/>
        </w:rPr>
        <w:t>Creata sulle Dolomiti, ideata per l’alpinismo moderno. Con la nuova collezione da Mountaineering Ortles, Salewa unisce prestazioni tecniche, durabilità e un approccio di design lineare, per affrontare le imprese più impegnative in un ambiente alpino.</w:t>
      </w:r>
    </w:p>
    <w:p w14:paraId="3641EE74" w14:textId="744781EF" w:rsidR="006E7D7E" w:rsidRPr="006E7D7E" w:rsidRDefault="2660F283" w:rsidP="006E7D7E">
      <w:pPr>
        <w:pStyle w:val="StandardWeb"/>
        <w:rPr>
          <w:rFonts w:ascii="Ciutadella Regular" w:eastAsia="Ciutadella Regular" w:hAnsi="Ciutadella Regular" w:cs="Calibri"/>
          <w:sz w:val="20"/>
          <w:szCs w:val="20"/>
        </w:rPr>
      </w:pPr>
      <w:r>
        <w:rPr>
          <w:rFonts w:ascii="Ciutadella Regular" w:hAnsi="Ciutadella Regular"/>
          <w:b/>
          <w:bCs/>
          <w:color w:val="000000" w:themeColor="text1"/>
          <w:sz w:val="20"/>
          <w:szCs w:val="20"/>
        </w:rPr>
        <w:t xml:space="preserve">Bolzano, </w:t>
      </w:r>
      <w:r w:rsidR="008C06EE">
        <w:rPr>
          <w:rFonts w:ascii="Ciutadella Regular" w:hAnsi="Ciutadella Regular"/>
          <w:b/>
          <w:bCs/>
          <w:color w:val="000000" w:themeColor="text1"/>
          <w:sz w:val="20"/>
          <w:szCs w:val="20"/>
        </w:rPr>
        <w:t>29</w:t>
      </w:r>
      <w:r>
        <w:rPr>
          <w:rFonts w:ascii="Ciutadella Regular" w:hAnsi="Ciutadella Regular"/>
          <w:b/>
          <w:bCs/>
          <w:color w:val="000000" w:themeColor="text1"/>
          <w:sz w:val="20"/>
          <w:szCs w:val="20"/>
        </w:rPr>
        <w:t xml:space="preserve"> </w:t>
      </w:r>
      <w:r w:rsidR="00B527E9">
        <w:rPr>
          <w:rFonts w:ascii="Ciutadella Regular" w:hAnsi="Ciutadella Regular"/>
          <w:b/>
          <w:bCs/>
          <w:color w:val="000000" w:themeColor="text1"/>
          <w:sz w:val="20"/>
          <w:szCs w:val="20"/>
        </w:rPr>
        <w:t>l</w:t>
      </w:r>
      <w:r>
        <w:rPr>
          <w:rFonts w:ascii="Ciutadella Regular" w:hAnsi="Ciutadella Regular"/>
          <w:b/>
          <w:bCs/>
          <w:color w:val="000000" w:themeColor="text1"/>
          <w:sz w:val="20"/>
          <w:szCs w:val="20"/>
        </w:rPr>
        <w:t>uglio 2026.</w:t>
      </w:r>
      <w:r>
        <w:rPr>
          <w:rFonts w:ascii="Ciutadella Regular" w:hAnsi="Ciutadella Regular"/>
          <w:sz w:val="20"/>
          <w:szCs w:val="20"/>
        </w:rPr>
        <w:t xml:space="preserve"> Ogni ascesa inizia con delle domande. Ci chiediamo chi siamo e quali luoghi possiamo raggiungere, luoghi nei quali esprimere la nostra essenza, la nostra personalità, il nostro modo di essere. Dov’è quel luogo, il nostro posto? Queste sono le domande che affronta Salewa con la nuova collezione Ortles, dedicata al Mountaineering nella stagione autunno / inverno 2026, mettendo al centro la dimensione personale dell’alpinismo.</w:t>
      </w:r>
    </w:p>
    <w:p w14:paraId="1A65A565" w14:textId="59C8BC84" w:rsidR="006E7D7E" w:rsidRPr="006E7D7E" w:rsidRDefault="006E7D7E" w:rsidP="006E7D7E">
      <w:pPr>
        <w:pStyle w:val="StandardWeb"/>
        <w:rPr>
          <w:rFonts w:ascii="Ciutadella Regular" w:eastAsia="Ciutadella Regular" w:hAnsi="Ciutadella Regular" w:cs="Calibri"/>
          <w:sz w:val="20"/>
          <w:szCs w:val="20"/>
        </w:rPr>
      </w:pPr>
      <w:r>
        <w:rPr>
          <w:rFonts w:ascii="Ciutadella Regular" w:hAnsi="Ciutadella Regular"/>
          <w:sz w:val="20"/>
          <w:szCs w:val="20"/>
        </w:rPr>
        <w:t>L’alpinismo è sempre stato profondamente radicato nel DNA di Salewa. È un'attività che caratterizza l'azienda ancora oggi e continuerà a forgiare la sua identità anche nel futuro. Ma l’alpinismo cambia. Le stagioni e il loro ritmo diventano imprevedibili, le finestre meteorologiche diventano</w:t>
      </w:r>
      <w:r w:rsidR="00B527E9">
        <w:rPr>
          <w:rFonts w:ascii="Ciutadella Regular" w:hAnsi="Ciutadella Regular"/>
          <w:sz w:val="20"/>
          <w:szCs w:val="20"/>
        </w:rPr>
        <w:t xml:space="preserve"> </w:t>
      </w:r>
      <w:r>
        <w:rPr>
          <w:rFonts w:ascii="Ciutadella Regular" w:hAnsi="Ciutadella Regular"/>
          <w:sz w:val="20"/>
          <w:szCs w:val="20"/>
        </w:rPr>
        <w:t>sempre più brevi e le condizioni sempre più estreme. Allo stesso tempo, l’alpinismo affascina sempre più persone, che si recano in montagna alla scoperta di autenticità, chiarezza e di una nuova libertà.</w:t>
      </w:r>
    </w:p>
    <w:p w14:paraId="4886D195" w14:textId="16664CDF" w:rsidR="006E7D7E" w:rsidRPr="006E7D7E" w:rsidRDefault="006E7D7E" w:rsidP="006E7D7E">
      <w:pPr>
        <w:pStyle w:val="StandardWeb"/>
        <w:rPr>
          <w:rFonts w:ascii="Ciutadella Regular" w:eastAsia="Ciutadella Regular" w:hAnsi="Ciutadella Regular" w:cs="Calibri"/>
          <w:sz w:val="20"/>
          <w:szCs w:val="20"/>
        </w:rPr>
      </w:pPr>
      <w:r>
        <w:rPr>
          <w:rFonts w:ascii="Ciutadella Regular" w:hAnsi="Ciutadella Regular"/>
          <w:sz w:val="20"/>
          <w:szCs w:val="20"/>
        </w:rPr>
        <w:t xml:space="preserve">Le montagne rappresentano molto più di una destinazione da raggiungere per praticare sport. Aprono spazi pieni di possibilità, luoghi che </w:t>
      </w:r>
      <w:r w:rsidR="00B527E9">
        <w:rPr>
          <w:rFonts w:ascii="Ciutadella Regular" w:hAnsi="Ciutadella Regular"/>
          <w:sz w:val="20"/>
          <w:szCs w:val="20"/>
        </w:rPr>
        <w:t>consentono</w:t>
      </w:r>
      <w:r>
        <w:rPr>
          <w:rFonts w:ascii="Ciutadella Regular" w:hAnsi="Ciutadella Regular"/>
          <w:sz w:val="20"/>
          <w:szCs w:val="20"/>
        </w:rPr>
        <w:t xml:space="preserve"> di scoprire i propri limiti, prendere decisioni e aprire nuove prospettive. La campagna Enter_your Mountain Space rispecchia proprio questa scoperta, creando le basi per la nuova collezione Ortles da Mountaineering.</w:t>
      </w:r>
    </w:p>
    <w:p w14:paraId="75287FB3" w14:textId="77777777" w:rsidR="0062488F" w:rsidRDefault="006E7D7E" w:rsidP="0062488F">
      <w:pPr>
        <w:pStyle w:val="StandardWeb"/>
        <w:rPr>
          <w:rFonts w:ascii="Ciutadella Regular" w:eastAsia="Ciutadella Regular" w:hAnsi="Ciutadella Regular" w:cs="Calibri"/>
          <w:sz w:val="20"/>
          <w:szCs w:val="20"/>
        </w:rPr>
      </w:pPr>
      <w:r>
        <w:rPr>
          <w:rFonts w:ascii="Ciutadella Regular" w:hAnsi="Ciutadella Regular"/>
          <w:sz w:val="20"/>
          <w:szCs w:val="20"/>
        </w:rPr>
        <w:t>Chi pratica alpinismo oggi cerca qualcosa in più: cerca maggiore flessibilità, più sicurezza e più estetica. Cerca prodotti che rispecchiano questo approccio</w:t>
      </w:r>
      <w:r w:rsidR="0032693E">
        <w:rPr>
          <w:rFonts w:ascii="Ciutadella Regular" w:hAnsi="Ciutadella Regular"/>
          <w:sz w:val="20"/>
          <w:szCs w:val="20"/>
        </w:rPr>
        <w:t>,</w:t>
      </w:r>
      <w:r>
        <w:rPr>
          <w:rFonts w:ascii="Ciutadella Regular" w:hAnsi="Ciutadella Regular"/>
          <w:sz w:val="20"/>
          <w:szCs w:val="20"/>
        </w:rPr>
        <w:t xml:space="preserve"> funzionali e pronti ad affrontare gli imprevisti. La risposta di Salewa a queste esigenze in evoluzione è la nuova collezione da Mountaineering Ortles, della stagione autunno / inverno 2026.</w:t>
      </w:r>
    </w:p>
    <w:p w14:paraId="73E36A3F" w14:textId="4BCCF640" w:rsidR="00D33737" w:rsidRPr="00BE3F13" w:rsidRDefault="00D33737" w:rsidP="007907CB">
      <w:pPr>
        <w:pStyle w:val="StandardWeb"/>
        <w:rPr>
          <w:rFonts w:ascii="Ciutadella Regular" w:eastAsia="Ciutadella Regular" w:hAnsi="Ciutadella Regular" w:cs="Calibri"/>
          <w:sz w:val="20"/>
          <w:szCs w:val="20"/>
        </w:rPr>
      </w:pPr>
      <w:r>
        <w:rPr>
          <w:rFonts w:ascii="Ciutadella Regular" w:hAnsi="Ciutadella Regular"/>
          <w:sz w:val="20"/>
          <w:szCs w:val="20"/>
        </w:rPr>
        <w:t xml:space="preserve">Creata sulle Dolomiti e testata su terreni in quota, questa collezione accompagna le imprese alpinistiche più ambiziose, </w:t>
      </w:r>
      <w:r w:rsidR="0062488F" w:rsidRPr="0062488F">
        <w:rPr>
          <w:rFonts w:ascii="Ciutadella Regular" w:hAnsi="Ciutadella Regular"/>
          <w:sz w:val="20"/>
          <w:szCs w:val="20"/>
        </w:rPr>
        <w:t>dall’approccio tecnico ai tour impegnativi in alta quota fino alle più ambiziose avventure di scialpinismo e mountaineering.</w:t>
      </w:r>
      <w:r w:rsidR="00B26944" w:rsidRPr="00B26944">
        <w:rPr>
          <w:rFonts w:ascii="Ciutadella Regular" w:hAnsi="Ciutadella Regular"/>
          <w:sz w:val="20"/>
          <w:szCs w:val="20"/>
        </w:rPr>
        <w:t xml:space="preserve">Creata per raggiungere la massima performance, ma con un approccio di design chiaro e intuitivo, ogni prodotto offre solo ciò che serve: </w:t>
      </w:r>
      <w:r w:rsidR="00B26944" w:rsidRPr="00B26944">
        <w:rPr>
          <w:rFonts w:ascii="Ciutadella Regular" w:hAnsi="Ciutadella Regular"/>
          <w:sz w:val="20"/>
          <w:szCs w:val="20"/>
        </w:rPr>
        <w:lastRenderedPageBreak/>
        <w:t>niente di più e niente di meno</w:t>
      </w:r>
      <w:r w:rsidR="00B26944">
        <w:rPr>
          <w:rFonts w:ascii="Ciutadella Regular" w:hAnsi="Ciutadella Regular"/>
          <w:sz w:val="20"/>
          <w:szCs w:val="20"/>
        </w:rPr>
        <w:t xml:space="preserve">. </w:t>
      </w:r>
      <w:r>
        <w:rPr>
          <w:rFonts w:ascii="Ciutadella Regular" w:hAnsi="Ciutadella Regular"/>
          <w:sz w:val="20"/>
          <w:szCs w:val="20"/>
        </w:rPr>
        <w:t xml:space="preserve">Ne risulta una collezione sofisticata dal punto di vista tecnico, che unisce protezione e prestazione </w:t>
      </w:r>
      <w:r w:rsidR="0032693E">
        <w:rPr>
          <w:rFonts w:ascii="Ciutadella Regular" w:hAnsi="Ciutadella Regular"/>
          <w:sz w:val="20"/>
          <w:szCs w:val="20"/>
        </w:rPr>
        <w:t>a</w:t>
      </w:r>
      <w:r>
        <w:rPr>
          <w:rFonts w:ascii="Ciutadella Regular" w:hAnsi="Ciutadella Regular"/>
          <w:sz w:val="20"/>
          <w:szCs w:val="20"/>
        </w:rPr>
        <w:t xml:space="preserve"> un approccio di design chiaro e intuitivo.</w:t>
      </w:r>
    </w:p>
    <w:p w14:paraId="3CFF8215" w14:textId="28464628" w:rsidR="003B0A8B" w:rsidRDefault="00C569B6" w:rsidP="003B0A8B">
      <w:pPr>
        <w:pStyle w:val="StandardWeb"/>
        <w:rPr>
          <w:rFonts w:ascii="Ciutadella Regular" w:eastAsia="Ciutadella Regular" w:hAnsi="Ciutadella Regular" w:cs="Calibri"/>
          <w:sz w:val="20"/>
          <w:szCs w:val="20"/>
        </w:rPr>
      </w:pPr>
      <w:r>
        <w:rPr>
          <w:rFonts w:ascii="Ciutadella Regular" w:eastAsia="Ciutadella Regular" w:hAnsi="Ciutadella Regular" w:cs="Calibri"/>
          <w:noProof/>
          <w:sz w:val="20"/>
          <w:szCs w:val="20"/>
        </w:rPr>
        <mc:AlternateContent>
          <mc:Choice Requires="wps">
            <w:drawing>
              <wp:anchor distT="0" distB="0" distL="114300" distR="114300" simplePos="0" relativeHeight="251667456" behindDoc="0" locked="0" layoutInCell="1" allowOverlap="1" wp14:anchorId="2AFE4386" wp14:editId="347C113E">
                <wp:simplePos x="0" y="0"/>
                <wp:positionH relativeFrom="column">
                  <wp:posOffset>6439</wp:posOffset>
                </wp:positionH>
                <wp:positionV relativeFrom="paragraph">
                  <wp:posOffset>9392</wp:posOffset>
                </wp:positionV>
                <wp:extent cx="6525895" cy="1068946"/>
                <wp:effectExtent l="0" t="0" r="14605" b="10795"/>
                <wp:wrapNone/>
                <wp:docPr id="1455159701" name="Rechteck 5"/>
                <wp:cNvGraphicFramePr/>
                <a:graphic xmlns:a="http://schemas.openxmlformats.org/drawingml/2006/main">
                  <a:graphicData uri="http://schemas.microsoft.com/office/word/2010/wordprocessingShape">
                    <wps:wsp>
                      <wps:cNvSpPr/>
                      <wps:spPr>
                        <a:xfrm>
                          <a:off x="0" y="0"/>
                          <a:ext cx="6525895" cy="1068946"/>
                        </a:xfrm>
                        <a:prstGeom prst="rect">
                          <a:avLst/>
                        </a:prstGeom>
                        <a:no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72C2C956" w14:textId="69FE916E" w:rsidR="00C569B6" w:rsidRPr="00D75544" w:rsidRDefault="00C569B6" w:rsidP="00C569B6">
                            <w:pPr>
                              <w:pStyle w:val="StandardWeb"/>
                              <w:rPr>
                                <w:rFonts w:ascii="Ciutadella Regular" w:eastAsia="Ciutadella Regular" w:hAnsi="Ciutadella Regular" w:cs="Calibri"/>
                                <w:sz w:val="20"/>
                                <w:szCs w:val="20"/>
                              </w:rPr>
                            </w:pPr>
                            <w:r w:rsidRPr="00DC7DD0">
                              <w:rPr>
                                <w:rFonts w:ascii="Ciutadella Regular" w:eastAsia="Ciutadella Regular" w:hAnsi="Ciutadella Regular" w:cs="Calibri"/>
                                <w:b/>
                                <w:bCs/>
                                <w:color w:val="000000" w:themeColor="text1"/>
                                <w:sz w:val="20"/>
                                <w:szCs w:val="20"/>
                              </w:rPr>
                              <w:t xml:space="preserve">Enter_your Mountain Space </w:t>
                            </w:r>
                            <w:r>
                              <w:rPr>
                                <w:rFonts w:ascii="Ciutadella Regular" w:hAnsi="Ciutadella Regular"/>
                                <w:b/>
                                <w:bCs/>
                                <w:color w:val="000000" w:themeColor="text1"/>
                                <w:sz w:val="20"/>
                                <w:szCs w:val="20"/>
                              </w:rPr>
                              <w:t>in pratica</w:t>
                            </w:r>
                            <w:r w:rsidRPr="00C569B6">
                              <w:rPr>
                                <w:rFonts w:ascii="Ciutadella Regular" w:hAnsi="Ciutadella Regular"/>
                                <w:color w:val="000000" w:themeColor="text1"/>
                                <w:sz w:val="20"/>
                                <w:szCs w:val="20"/>
                              </w:rPr>
                              <w:br/>
                              <w:t>In occasione del lancio internazionale della nuova collezione Ortles Mountaineering, alla fine di luglio Salewa ha invitato rappresentanti dei media, partner commerciali e atleti al rifugio Schwarzenstein, nelle Alpi dello Zillertal. A una quota di oltre 3.000 metri l’idea dietro a “Enter_your Mountain Space” è diventata tangibile: i test prodotto svolti in alta quota e i colloqui con gli atleti hanno consentito di vivere la collezione proprio nel luogo in cui è stata creata, in un ambiente in cui sono le condizioni meteorologiche, il terreno e l’altitudine a determinare cosa serve.</w:t>
                            </w:r>
                          </w:p>
                          <w:p w14:paraId="3D5E9A12" w14:textId="35B2CE12" w:rsidR="00C569B6" w:rsidRPr="00DC7DD0" w:rsidRDefault="00C569B6" w:rsidP="00C569B6">
                            <w:pPr>
                              <w:rPr>
                                <w:color w:val="000000" w:themeColor="text1"/>
                                <w:sz w:val="20"/>
                                <w:szCs w:val="2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2AFE4386" id="Rechteck 5" o:spid="_x0000_s1026" style="position:absolute;margin-left:.5pt;margin-top:.75pt;width:513.85pt;height:84.15pt;z-index:25166745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" filled="f" strokecolor="black [3213]" strokeweight="1pt">
                <v:textbox>
                  <w:txbxContent>
                    <w:p w14:paraId="72C2C956" w14:textId="69FE916E" w:rsidR="00C569B6" w:rsidRPr="00D75544" w:rsidRDefault="00C569B6" w:rsidP="00C569B6">
                      <w:pPr>
                        <w:pStyle w:val="StandardWeb"/>
                        <w:rPr>
                          <w:rFonts w:ascii="Ciutadella Regular" w:eastAsia="Ciutadella Regular" w:hAnsi="Ciutadella Regular" w:cs="Calibri"/>
                          <w:sz w:val="20"/>
                          <w:szCs w:val="20"/>
                        </w:rPr>
                      </w:pPr>
                      <w:r w:rsidRPr="00DC7DD0">
                        <w:rPr>
                          <w:rFonts w:ascii="Ciutadella Regular" w:eastAsia="Ciutadella Regular" w:hAnsi="Ciutadella Regular" w:cs="Calibri"/>
                          <w:b/>
                          <w:bCs/>
                          <w:color w:val="000000" w:themeColor="text1"/>
                          <w:sz w:val="20"/>
                          <w:szCs w:val="20"/>
                        </w:rPr>
                        <w:t xml:space="preserve">Enter_your Mountain Space </w:t>
                      </w:r>
                      <w:r>
                        <w:rPr>
                          <w:rFonts w:ascii="Ciutadella Regular" w:hAnsi="Ciutadella Regular"/>
                          <w:b/>
                          <w:bCs/>
                          <w:color w:val="000000" w:themeColor="text1"/>
                          <w:sz w:val="20"/>
                          <w:szCs w:val="20"/>
                        </w:rPr>
                        <w:t>in pratica</w:t>
                      </w:r>
                      <w:r w:rsidRPr="00C569B6">
                        <w:rPr>
                          <w:rFonts w:ascii="Ciutadella Regular" w:hAnsi="Ciutadella Regular"/>
                          <w:color w:val="000000" w:themeColor="text1"/>
                          <w:sz w:val="20"/>
                          <w:szCs w:val="20"/>
                        </w:rPr>
                        <w:br/>
                        <w:t>In occasione del lancio internazionale della nuova collezione Ortles Mountaineering, alla fine di luglio Salewa ha invitato rappresentanti dei media, partner commerciali e atleti al rifugio Schwarzenstein, nelle Alpi dello Zillertal. A una quota di oltre 3.000 metri l’idea dietro a “Enter_your Mountain Space” è diventata tangibile: i test prodotto svolti in alta quota e i colloqui con gli atleti hanno consentito di vivere la collezione proprio nel luogo in cui è stata creata, in un ambiente in cui sono le condizioni meteorologiche, il terreno e l’altitudine a determinare cosa serve.</w:t>
                      </w:r>
                    </w:p>
                    <w:p w14:paraId="3D5E9A12" w14:textId="35B2CE12" w:rsidR="00C569B6" w:rsidRPr="00DC7DD0" w:rsidRDefault="00C569B6" w:rsidP="00C569B6">
                      <w:pPr>
                        <w:rPr>
                          <w:color w:val="000000" w:themeColor="text1"/>
                          <w:sz w:val="20"/>
                          <w:szCs w:val="20"/>
                        </w:rPr>
                      </w:pPr>
                    </w:p>
                  </w:txbxContent>
                </v:textbox>
              </v:rect>
            </w:pict>
          </mc:Fallback>
        </mc:AlternateContent>
      </w:r>
    </w:p>
    <w:p w14:paraId="312E2E61" w14:textId="77777777" w:rsidR="003B0A8B" w:rsidRDefault="003B0A8B" w:rsidP="003B0A8B">
      <w:pPr>
        <w:pStyle w:val="StandardWeb"/>
        <w:rPr>
          <w:rFonts w:ascii="Ciutadella Regular" w:eastAsia="Ciutadella Regular" w:hAnsi="Ciutadella Regular" w:cs="Calibri"/>
          <w:sz w:val="20"/>
          <w:szCs w:val="20"/>
        </w:rPr>
      </w:pPr>
    </w:p>
    <w:p w14:paraId="53B61568" w14:textId="77777777" w:rsidR="003B0A8B" w:rsidRDefault="003B0A8B" w:rsidP="003B0A8B">
      <w:pPr>
        <w:pStyle w:val="StandardWeb"/>
        <w:rPr>
          <w:rFonts w:ascii="Ciutadella Regular" w:eastAsia="Ciutadella Regular" w:hAnsi="Ciutadella Regular" w:cs="Calibri"/>
          <w:sz w:val="20"/>
          <w:szCs w:val="20"/>
        </w:rPr>
      </w:pPr>
    </w:p>
    <w:p w14:paraId="0B600C47" w14:textId="77777777" w:rsidR="003B0A8B" w:rsidRPr="00DC7DD0" w:rsidRDefault="003B0A8B" w:rsidP="003B0A8B">
      <w:pPr>
        <w:pStyle w:val="StandardWeb"/>
        <w:rPr>
          <w:rFonts w:ascii="Ciutadella Regular" w:eastAsia="Ciutadella Regular" w:hAnsi="Ciutadella Regular" w:cs="Calibri"/>
          <w:sz w:val="2"/>
          <w:szCs w:val="2"/>
        </w:rPr>
      </w:pPr>
    </w:p>
    <w:p w14:paraId="46419211" w14:textId="2457AFB3" w:rsidR="00BE3F13" w:rsidRPr="0055722C" w:rsidRDefault="003B0A8B" w:rsidP="007907CB">
      <w:pPr>
        <w:pStyle w:val="StandardWeb"/>
        <w:rPr>
          <w:rFonts w:ascii="Ciutadella Regular" w:eastAsia="Ciutadella Regular" w:hAnsi="Ciutadella Regular" w:cs="Calibri"/>
          <w:sz w:val="20"/>
          <w:szCs w:val="20"/>
        </w:rPr>
      </w:pPr>
      <w:r>
        <w:rPr>
          <w:rFonts w:ascii="Ciutadella Regular" w:eastAsia="Ciutadella Regular" w:hAnsi="Ciutadella Regular" w:cs="Calibri"/>
          <w:noProof/>
          <w:sz w:val="20"/>
          <w:szCs w:val="20"/>
        </w:rPr>
        <w:drawing>
          <wp:inline distT="0" distB="0" distL="0" distR="0" wp14:anchorId="3633FF0E" wp14:editId="03CC9B06">
            <wp:extent cx="2181069" cy="1452565"/>
            <wp:effectExtent l="0" t="0" r="3810" b="0"/>
            <wp:docPr id="743898096"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3898096" name="Grafik 743898096"/>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251374" cy="1499387"/>
                    </a:xfrm>
                    <a:prstGeom prst="rect">
                      <a:avLst/>
                    </a:prstGeom>
                  </pic:spPr>
                </pic:pic>
              </a:graphicData>
            </a:graphic>
          </wp:inline>
        </w:drawing>
      </w:r>
      <w:r>
        <w:rPr>
          <w:rFonts w:ascii="Ciutadella Regular" w:eastAsia="Ciutadella Regular" w:hAnsi="Ciutadella Regular" w:cs="Calibri"/>
          <w:noProof/>
          <w:sz w:val="20"/>
          <w:szCs w:val="20"/>
        </w:rPr>
        <w:drawing>
          <wp:inline distT="0" distB="0" distL="0" distR="0" wp14:anchorId="5B63EDF9" wp14:editId="23AD5D86">
            <wp:extent cx="2173574" cy="1447574"/>
            <wp:effectExtent l="0" t="0" r="0" b="635"/>
            <wp:docPr id="533275700"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3275700" name="Grafik 533275700"/>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246779" cy="1496328"/>
                    </a:xfrm>
                    <a:prstGeom prst="rect">
                      <a:avLst/>
                    </a:prstGeom>
                  </pic:spPr>
                </pic:pic>
              </a:graphicData>
            </a:graphic>
          </wp:inline>
        </w:drawing>
      </w:r>
      <w:r>
        <w:rPr>
          <w:rFonts w:ascii="Ciutadella Regular" w:eastAsia="Ciutadella Regular" w:hAnsi="Ciutadella Regular" w:cs="Calibri"/>
          <w:noProof/>
          <w:sz w:val="20"/>
          <w:szCs w:val="20"/>
        </w:rPr>
        <w:drawing>
          <wp:inline distT="0" distB="0" distL="0" distR="0" wp14:anchorId="4CE99F04" wp14:editId="39864547">
            <wp:extent cx="2171799" cy="1446391"/>
            <wp:effectExtent l="0" t="0" r="0" b="1905"/>
            <wp:docPr id="1944777055"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4777055" name="Grafik 1944777055"/>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220114" cy="1478568"/>
                    </a:xfrm>
                    <a:prstGeom prst="rect">
                      <a:avLst/>
                    </a:prstGeom>
                  </pic:spPr>
                </pic:pic>
              </a:graphicData>
            </a:graphic>
          </wp:inline>
        </w:drawing>
      </w:r>
    </w:p>
    <w:p w14:paraId="20BFB90D" w14:textId="110FCBB8" w:rsidR="00627E57" w:rsidRPr="005A71B6" w:rsidRDefault="005A71B6" w:rsidP="00BE3F13">
      <w:pPr>
        <w:pStyle w:val="StandardWeb"/>
        <w:jc w:val="center"/>
        <w:rPr>
          <w:rFonts w:ascii="Ciutadella Regular" w:eastAsia="Ciutadella Regular" w:hAnsi="Ciutadella Regular" w:cs="Calibri"/>
          <w:b/>
          <w:bCs/>
          <w:sz w:val="20"/>
          <w:szCs w:val="20"/>
        </w:rPr>
      </w:pPr>
      <w:r>
        <w:rPr>
          <w:rFonts w:ascii="Ciutadella Regular" w:hAnsi="Ciutadella Regular"/>
          <w:b/>
          <w:bCs/>
          <w:sz w:val="20"/>
          <w:szCs w:val="20"/>
        </w:rPr>
        <w:t>Ecco una selezione dei migliori prodotti della collezione da Mountaineering Ortles di Salewa per l’autunno / inverno 2026:</w:t>
      </w:r>
    </w:p>
    <w:p w14:paraId="7434156D" w14:textId="599EC80B" w:rsidR="00D33737" w:rsidRDefault="00D33737" w:rsidP="006F795D">
      <w:pPr>
        <w:pStyle w:val="StandardWeb"/>
        <w:rPr>
          <w:rFonts w:ascii="Ciutadella Regular" w:eastAsia="Ciutadella Regular" w:hAnsi="Ciutadella Regular" w:cs="Calibri"/>
          <w:sz w:val="20"/>
          <w:szCs w:val="20"/>
        </w:rPr>
      </w:pPr>
      <w:r>
        <w:rPr>
          <w:rFonts w:ascii="Ciutadella Regular" w:hAnsi="Ciutadella Regular"/>
          <w:noProof/>
          <w:sz w:val="20"/>
          <w:szCs w:val="20"/>
        </w:rPr>
        <w:drawing>
          <wp:inline distT="0" distB="0" distL="0" distR="0" wp14:anchorId="6FEFBD31" wp14:editId="01C3D423">
            <wp:extent cx="1313645" cy="1313645"/>
            <wp:effectExtent l="0" t="0" r="0" b="0"/>
            <wp:docPr id="19563358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633585" name="Grafik 195633585"/>
                    <pic:cNvPicPr/>
                  </pic:nvPicPr>
                  <pic:blipFill>
                    <a:blip r:embed="rId15" cstate="print">
                      <a:extLst>
                        <a:ext uri="{28A0092B-C50C-407E-A947-70E740481C1C}">
                          <a14:useLocalDpi xmlns:a14="http://schemas.microsoft.com/office/drawing/2010/main" val="0"/>
                        </a:ext>
                      </a:extLst>
                    </a:blip>
                    <a:stretch>
                      <a:fillRect/>
                    </a:stretch>
                  </pic:blipFill>
                  <pic:spPr>
                    <a:xfrm>
                      <a:off x="0" y="0"/>
                      <a:ext cx="1352439" cy="1352439"/>
                    </a:xfrm>
                    <a:prstGeom prst="rect">
                      <a:avLst/>
                    </a:prstGeom>
                  </pic:spPr>
                </pic:pic>
              </a:graphicData>
            </a:graphic>
          </wp:inline>
        </w:drawing>
      </w:r>
      <w:r>
        <w:rPr>
          <w:rFonts w:ascii="Ciutadella Regular" w:hAnsi="Ciutadella Regular"/>
          <w:noProof/>
          <w:sz w:val="20"/>
          <w:szCs w:val="20"/>
        </w:rPr>
        <w:drawing>
          <wp:inline distT="0" distB="0" distL="0" distR="0" wp14:anchorId="3B6D45BB" wp14:editId="45B66815">
            <wp:extent cx="1326524" cy="1326524"/>
            <wp:effectExtent l="0" t="0" r="0" b="0"/>
            <wp:docPr id="73941583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9415836" name="Grafik 739415836"/>
                    <pic:cNvPicPr/>
                  </pic:nvPicPr>
                  <pic:blipFill>
                    <a:blip r:embed="rId16" cstate="print">
                      <a:extLst>
                        <a:ext uri="{28A0092B-C50C-407E-A947-70E740481C1C}">
                          <a14:useLocalDpi xmlns:a14="http://schemas.microsoft.com/office/drawing/2010/main" val="0"/>
                        </a:ext>
                      </a:extLst>
                    </a:blip>
                    <a:stretch>
                      <a:fillRect/>
                    </a:stretch>
                  </pic:blipFill>
                  <pic:spPr>
                    <a:xfrm>
                      <a:off x="0" y="0"/>
                      <a:ext cx="1365007" cy="1365007"/>
                    </a:xfrm>
                    <a:prstGeom prst="rect">
                      <a:avLst/>
                    </a:prstGeom>
                  </pic:spPr>
                </pic:pic>
              </a:graphicData>
            </a:graphic>
          </wp:inline>
        </w:drawing>
      </w:r>
    </w:p>
    <w:p w14:paraId="2C3B6C7C" w14:textId="0BD2C69E" w:rsidR="00D33737" w:rsidRDefault="00D33737" w:rsidP="00D33737">
      <w:pPr>
        <w:pStyle w:val="StandardWeb"/>
        <w:rPr>
          <w:rFonts w:ascii="Ciutadella Regular" w:hAnsi="Ciutadella Regular"/>
          <w:sz w:val="20"/>
          <w:szCs w:val="20"/>
        </w:rPr>
      </w:pPr>
      <w:r>
        <w:rPr>
          <w:rFonts w:ascii="Ciutadella Regular" w:hAnsi="Ciutadella Regular"/>
          <w:b/>
          <w:bCs/>
          <w:sz w:val="20"/>
          <w:szCs w:val="20"/>
        </w:rPr>
        <w:t>ORTLES PTX EXTREME 3L W/M</w:t>
      </w:r>
      <w:r>
        <w:rPr>
          <w:rFonts w:ascii="Ciutadella Regular" w:hAnsi="Ciutadella Regular"/>
          <w:sz w:val="20"/>
          <w:szCs w:val="20"/>
        </w:rPr>
        <w:br/>
        <w:t>L’Ortles PTX Extreme 3L è un guscio in Powertex Extreme® che offre protezione</w:t>
      </w:r>
      <w:r w:rsidR="0032693E">
        <w:rPr>
          <w:rFonts w:ascii="Ciutadella Regular" w:hAnsi="Ciutadella Regular"/>
          <w:sz w:val="20"/>
          <w:szCs w:val="20"/>
        </w:rPr>
        <w:t xml:space="preserve"> </w:t>
      </w:r>
      <w:r>
        <w:rPr>
          <w:rFonts w:ascii="Ciutadella Regular" w:hAnsi="Ciutadella Regular"/>
          <w:sz w:val="20"/>
          <w:szCs w:val="20"/>
        </w:rPr>
        <w:t>assoluta dal maltempo durante alpinismo e scialpinismo in condizioni estreme. La membrana idrofobica unisce una traspirabilità di 30,000 g/m²/24h a una</w:t>
      </w:r>
      <w:r w:rsidR="0032693E">
        <w:rPr>
          <w:rFonts w:ascii="Ciutadella Regular" w:hAnsi="Ciutadella Regular"/>
          <w:sz w:val="20"/>
          <w:szCs w:val="20"/>
        </w:rPr>
        <w:t xml:space="preserve"> </w:t>
      </w:r>
      <w:r>
        <w:rPr>
          <w:rFonts w:ascii="Ciutadella Regular" w:hAnsi="Ciutadella Regular"/>
          <w:sz w:val="20"/>
          <w:szCs w:val="20"/>
        </w:rPr>
        <w:t>colonna d’acqua di 25,000 mm. Dotato di zip frontale impermeabile AquaGuard®, cappuccio compatibile con il casco e ventilazione laterale sotto le braccia. Prezzo consigliato: 480 euro</w:t>
      </w:r>
    </w:p>
    <w:p w14:paraId="38BBBEE0" w14:textId="067741C9" w:rsidR="00BE3F13" w:rsidRDefault="00497D46" w:rsidP="00D33737">
      <w:pPr>
        <w:pStyle w:val="StandardWeb"/>
        <w:rPr>
          <w:rFonts w:ascii="Ciutadella Regular" w:eastAsia="Ciutadella Regular" w:hAnsi="Ciutadella Regular" w:cs="Calibri"/>
          <w:sz w:val="20"/>
          <w:szCs w:val="20"/>
        </w:rPr>
      </w:pPr>
      <w:r w:rsidRPr="00D33B95">
        <w:rPr>
          <w:rFonts w:ascii="Ciutadella Regular" w:eastAsia="Ciutadella Regular" w:hAnsi="Ciutadella Regular" w:cs="Calibri"/>
          <w:noProof/>
          <w:sz w:val="20"/>
          <w:szCs w:val="20"/>
        </w:rPr>
        <w:drawing>
          <wp:inline distT="0" distB="0" distL="0" distR="0" wp14:anchorId="575CA110" wp14:editId="179BC20D">
            <wp:extent cx="1349115" cy="1349115"/>
            <wp:effectExtent l="0" t="0" r="0" b="0"/>
            <wp:docPr id="180228113"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228113" name="Grafik 180228113"/>
                    <pic:cNvPicPr/>
                  </pic:nvPicPr>
                  <pic:blipFill>
                    <a:blip r:embed="rId17" cstate="print">
                      <a:extLst>
                        <a:ext uri="{28A0092B-C50C-407E-A947-70E740481C1C}">
                          <a14:useLocalDpi xmlns:a14="http://schemas.microsoft.com/office/drawing/2010/main" val="0"/>
                        </a:ext>
                      </a:extLst>
                    </a:blip>
                    <a:stretch>
                      <a:fillRect/>
                    </a:stretch>
                  </pic:blipFill>
                  <pic:spPr>
                    <a:xfrm>
                      <a:off x="0" y="0"/>
                      <a:ext cx="1389921" cy="1389921"/>
                    </a:xfrm>
                    <a:prstGeom prst="rect">
                      <a:avLst/>
                    </a:prstGeom>
                  </pic:spPr>
                </pic:pic>
              </a:graphicData>
            </a:graphic>
          </wp:inline>
        </w:drawing>
      </w:r>
      <w:r w:rsidR="00935949" w:rsidRPr="00D33B95">
        <w:rPr>
          <w:rFonts w:ascii="Ciutadella Regular" w:eastAsia="Ciutadella Regular" w:hAnsi="Ciutadella Regular" w:cs="Calibri"/>
          <w:noProof/>
          <w:sz w:val="20"/>
          <w:szCs w:val="20"/>
        </w:rPr>
        <w:drawing>
          <wp:inline distT="0" distB="0" distL="0" distR="0" wp14:anchorId="282365E8" wp14:editId="7E456DBD">
            <wp:extent cx="1294228" cy="1294228"/>
            <wp:effectExtent l="0" t="0" r="0" b="0"/>
            <wp:docPr id="1740051332"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0051332" name="Grafik 1740051332"/>
                    <pic:cNvPicPr/>
                  </pic:nvPicPr>
                  <pic:blipFill>
                    <a:blip r:embed="rId18" cstate="print">
                      <a:extLst>
                        <a:ext uri="{28A0092B-C50C-407E-A947-70E740481C1C}">
                          <a14:useLocalDpi xmlns:a14="http://schemas.microsoft.com/office/drawing/2010/main" val="0"/>
                        </a:ext>
                      </a:extLst>
                    </a:blip>
                    <a:stretch>
                      <a:fillRect/>
                    </a:stretch>
                  </pic:blipFill>
                  <pic:spPr>
                    <a:xfrm>
                      <a:off x="0" y="0"/>
                      <a:ext cx="1327024" cy="1327024"/>
                    </a:xfrm>
                    <a:prstGeom prst="rect">
                      <a:avLst/>
                    </a:prstGeom>
                  </pic:spPr>
                </pic:pic>
              </a:graphicData>
            </a:graphic>
          </wp:inline>
        </w:drawing>
      </w:r>
    </w:p>
    <w:p w14:paraId="28A1DF7C" w14:textId="5AD38C63" w:rsidR="00382A5C" w:rsidRPr="00382A5C" w:rsidRDefault="00935949" w:rsidP="00382A5C">
      <w:pPr>
        <w:autoSpaceDE w:val="0"/>
        <w:autoSpaceDN w:val="0"/>
        <w:adjustRightInd w:val="0"/>
        <w:rPr>
          <w:rFonts w:ascii="Ciutadella Regular" w:hAnsi="Ciutadella Regular"/>
          <w:sz w:val="20"/>
          <w:szCs w:val="20"/>
        </w:rPr>
      </w:pPr>
      <w:r>
        <w:rPr>
          <w:rFonts w:ascii="Ciutadella Regular" w:hAnsi="Ciutadella Regular"/>
          <w:b/>
          <w:bCs/>
          <w:sz w:val="20"/>
          <w:szCs w:val="20"/>
        </w:rPr>
        <w:t xml:space="preserve">ORTLES </w:t>
      </w:r>
      <w:r w:rsidR="00075CCD">
        <w:rPr>
          <w:rFonts w:ascii="Ciutadella Regular" w:hAnsi="Ciutadella Regular"/>
          <w:b/>
          <w:bCs/>
          <w:sz w:val="20"/>
          <w:szCs w:val="20"/>
        </w:rPr>
        <w:t>HEAVY RDS DOWN PRO</w:t>
      </w:r>
      <w:r>
        <w:rPr>
          <w:rFonts w:ascii="Ciutadella Regular" w:hAnsi="Ciutadella Regular"/>
          <w:b/>
          <w:bCs/>
          <w:sz w:val="20"/>
          <w:szCs w:val="20"/>
        </w:rPr>
        <w:t xml:space="preserve"> W/M</w:t>
      </w:r>
      <w:r>
        <w:rPr>
          <w:rFonts w:ascii="Ciutadella Regular" w:hAnsi="Ciutadella Regular"/>
          <w:sz w:val="20"/>
          <w:szCs w:val="20"/>
        </w:rPr>
        <w:br/>
      </w:r>
      <w:r w:rsidR="00382A5C" w:rsidRPr="00382A5C">
        <w:rPr>
          <w:rFonts w:ascii="Ciutadella Regular" w:hAnsi="Ciutadella Regular"/>
          <w:sz w:val="20"/>
          <w:szCs w:val="20"/>
        </w:rPr>
        <w:t>Progettato in Dolomiti per alpinismo e arrampicata in condizioni severe</w:t>
      </w:r>
      <w:r w:rsidR="00382A5C">
        <w:rPr>
          <w:rFonts w:ascii="Ciutadella Regular" w:hAnsi="Ciutadella Regular"/>
          <w:sz w:val="20"/>
          <w:szCs w:val="20"/>
        </w:rPr>
        <w:t xml:space="preserve"> </w:t>
      </w:r>
      <w:r w:rsidR="00382A5C" w:rsidRPr="00382A5C">
        <w:rPr>
          <w:rFonts w:ascii="Ciutadella Regular" w:hAnsi="Ciutadella Regular"/>
          <w:sz w:val="20"/>
          <w:szCs w:val="20"/>
        </w:rPr>
        <w:t>con temperature sottozero, questo piumino tecnico, altamente termico,</w:t>
      </w:r>
      <w:r w:rsidR="00382A5C">
        <w:rPr>
          <w:rFonts w:ascii="Ciutadella Regular" w:hAnsi="Ciutadella Regular"/>
          <w:sz w:val="20"/>
          <w:szCs w:val="20"/>
        </w:rPr>
        <w:t xml:space="preserve"> </w:t>
      </w:r>
      <w:r w:rsidR="00382A5C" w:rsidRPr="00382A5C">
        <w:rPr>
          <w:rFonts w:ascii="Ciutadella Regular" w:hAnsi="Ciutadella Regular"/>
          <w:sz w:val="20"/>
          <w:szCs w:val="20"/>
        </w:rPr>
        <w:t>è stato creato con design body mapping in un’innovativa costruzione a</w:t>
      </w:r>
      <w:r w:rsidR="00382A5C">
        <w:rPr>
          <w:rFonts w:ascii="Ciutadella Regular" w:hAnsi="Ciutadella Regular"/>
          <w:sz w:val="20"/>
          <w:szCs w:val="20"/>
        </w:rPr>
        <w:t xml:space="preserve"> </w:t>
      </w:r>
      <w:r w:rsidR="00382A5C" w:rsidRPr="00382A5C">
        <w:rPr>
          <w:rFonts w:ascii="Ciutadella Regular" w:hAnsi="Ciutadella Regular"/>
          <w:sz w:val="20"/>
          <w:szCs w:val="20"/>
        </w:rPr>
        <w:t>doppia camera ed è trattato con finitura DWR (durable water reppelent)</w:t>
      </w:r>
      <w:r w:rsidR="00382A5C">
        <w:rPr>
          <w:rFonts w:ascii="Ciutadella Regular" w:hAnsi="Ciutadella Regular"/>
          <w:sz w:val="20"/>
          <w:szCs w:val="20"/>
        </w:rPr>
        <w:t xml:space="preserve"> </w:t>
      </w:r>
      <w:r w:rsidR="00382A5C" w:rsidRPr="00382A5C">
        <w:rPr>
          <w:rFonts w:ascii="Ciutadella Regular" w:hAnsi="Ciutadella Regular"/>
          <w:sz w:val="20"/>
          <w:szCs w:val="20"/>
        </w:rPr>
        <w:t xml:space="preserve">priva di PFAS per essere impermeabile a lungo. L’imbottitura di alta qualità è creata con la </w:t>
      </w:r>
      <w:r w:rsidR="00382A5C" w:rsidRPr="00382A5C">
        <w:rPr>
          <w:rFonts w:ascii="Ciutadella Regular" w:hAnsi="Ciutadella Regular"/>
          <w:sz w:val="20"/>
          <w:szCs w:val="20"/>
        </w:rPr>
        <w:lastRenderedPageBreak/>
        <w:t>combinazione di piume 90/10</w:t>
      </w:r>
      <w:r w:rsidR="00382A5C">
        <w:rPr>
          <w:rFonts w:ascii="Ciutadella Regular" w:hAnsi="Ciutadella Regular"/>
          <w:sz w:val="20"/>
          <w:szCs w:val="20"/>
        </w:rPr>
        <w:t xml:space="preserve"> </w:t>
      </w:r>
      <w:r w:rsidR="00382A5C" w:rsidRPr="00382A5C">
        <w:rPr>
          <w:rFonts w:ascii="Ciutadella Regular" w:hAnsi="Ciutadella Regular"/>
          <w:sz w:val="20"/>
          <w:szCs w:val="20"/>
        </w:rPr>
        <w:t>con fill power 750. L’innovativa costruzione a doppia camera con cuciture sfalsate e gli inserti in lana TirolWool® Air garantiscono il massimo isolamento e contrastano efficacemente il freddo. Altre caratteristiche comprendono la zip bidirezionale, che può essere utilizzata per fissare il capo, rinforzi antivento e il cappuccio compatibile con il casco. Prezzo</w:t>
      </w:r>
      <w:r w:rsidR="00382A5C">
        <w:rPr>
          <w:rFonts w:ascii="Ciutadella Regular" w:hAnsi="Ciutadella Regular"/>
          <w:sz w:val="20"/>
          <w:szCs w:val="20"/>
        </w:rPr>
        <w:t xml:space="preserve"> </w:t>
      </w:r>
      <w:r w:rsidR="00382A5C" w:rsidRPr="00382A5C">
        <w:rPr>
          <w:rFonts w:ascii="Ciutadella Regular" w:hAnsi="Ciutadella Regular"/>
          <w:sz w:val="20"/>
          <w:szCs w:val="20"/>
        </w:rPr>
        <w:t>consigliato: 550,00 euro</w:t>
      </w:r>
    </w:p>
    <w:p w14:paraId="48446218" w14:textId="4C6580B2" w:rsidR="00382A5C" w:rsidRDefault="00382A5C" w:rsidP="001A671B">
      <w:pPr>
        <w:pStyle w:val="StandardWeb"/>
        <w:rPr>
          <w:rFonts w:ascii="Ciutadella Regular" w:hAnsi="Ciutadella Regular"/>
          <w:b/>
          <w:bCs/>
          <w:sz w:val="20"/>
          <w:szCs w:val="20"/>
        </w:rPr>
      </w:pPr>
      <w:r>
        <w:rPr>
          <w:rFonts w:ascii="Ciutadella Regular" w:hAnsi="Ciutadella Regular"/>
          <w:noProof/>
          <w:sz w:val="20"/>
          <w:szCs w:val="20"/>
        </w:rPr>
        <w:drawing>
          <wp:inline distT="0" distB="0" distL="0" distR="0" wp14:anchorId="4677979C" wp14:editId="021A4ADB">
            <wp:extent cx="1429555" cy="1429555"/>
            <wp:effectExtent l="0" t="0" r="0" b="0"/>
            <wp:docPr id="57780418"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780418" name="Grafik 57780418"/>
                    <pic:cNvPicPr/>
                  </pic:nvPicPr>
                  <pic:blipFill>
                    <a:blip r:embed="rId19" cstate="print">
                      <a:extLst>
                        <a:ext uri="{28A0092B-C50C-407E-A947-70E740481C1C}">
                          <a14:useLocalDpi xmlns:a14="http://schemas.microsoft.com/office/drawing/2010/main" val="0"/>
                        </a:ext>
                      </a:extLst>
                    </a:blip>
                    <a:stretch>
                      <a:fillRect/>
                    </a:stretch>
                  </pic:blipFill>
                  <pic:spPr>
                    <a:xfrm>
                      <a:off x="0" y="0"/>
                      <a:ext cx="1474388" cy="1474388"/>
                    </a:xfrm>
                    <a:prstGeom prst="rect">
                      <a:avLst/>
                    </a:prstGeom>
                  </pic:spPr>
                </pic:pic>
              </a:graphicData>
            </a:graphic>
          </wp:inline>
        </w:drawing>
      </w:r>
      <w:r w:rsidR="007C214B">
        <w:rPr>
          <w:rFonts w:ascii="Ciutadella Regular" w:hAnsi="Ciutadella Regular"/>
          <w:b/>
          <w:bCs/>
          <w:noProof/>
          <w:sz w:val="20"/>
          <w:szCs w:val="20"/>
        </w:rPr>
        <w:drawing>
          <wp:inline distT="0" distB="0" distL="0" distR="0" wp14:anchorId="6D070DB2" wp14:editId="5AA1893A">
            <wp:extent cx="1352282" cy="1352282"/>
            <wp:effectExtent l="0" t="0" r="0" b="0"/>
            <wp:docPr id="659971478"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9971478" name="Grafik 659971478"/>
                    <pic:cNvPicPr/>
                  </pic:nvPicPr>
                  <pic:blipFill>
                    <a:blip r:embed="rId20" cstate="print">
                      <a:extLst>
                        <a:ext uri="{28A0092B-C50C-407E-A947-70E740481C1C}">
                          <a14:useLocalDpi xmlns:a14="http://schemas.microsoft.com/office/drawing/2010/main" val="0"/>
                        </a:ext>
                      </a:extLst>
                    </a:blip>
                    <a:stretch>
                      <a:fillRect/>
                    </a:stretch>
                  </pic:blipFill>
                  <pic:spPr>
                    <a:xfrm>
                      <a:off x="0" y="0"/>
                      <a:ext cx="1376401" cy="1376401"/>
                    </a:xfrm>
                    <a:prstGeom prst="rect">
                      <a:avLst/>
                    </a:prstGeom>
                  </pic:spPr>
                </pic:pic>
              </a:graphicData>
            </a:graphic>
          </wp:inline>
        </w:drawing>
      </w:r>
    </w:p>
    <w:p w14:paraId="6EAA11C1" w14:textId="3A7D3F09" w:rsidR="001255C6" w:rsidRPr="001A671B" w:rsidRDefault="006F795D" w:rsidP="001A671B">
      <w:pPr>
        <w:pStyle w:val="StandardWeb"/>
        <w:rPr>
          <w:rFonts w:ascii="Ciutadella Regular" w:hAnsi="Ciutadella Regular"/>
          <w:sz w:val="20"/>
          <w:szCs w:val="20"/>
        </w:rPr>
      </w:pPr>
      <w:r>
        <w:rPr>
          <w:rFonts w:ascii="Ciutadella Regular" w:hAnsi="Ciutadella Regular"/>
          <w:b/>
          <w:bCs/>
          <w:sz w:val="20"/>
          <w:szCs w:val="20"/>
        </w:rPr>
        <w:t>ORTLES GUIDE 2 3</w:t>
      </w:r>
      <w:r w:rsidR="00860912">
        <w:rPr>
          <w:rFonts w:ascii="Ciutadella Regular" w:hAnsi="Ciutadella Regular"/>
          <w:b/>
          <w:bCs/>
          <w:sz w:val="20"/>
          <w:szCs w:val="20"/>
        </w:rPr>
        <w:t>8</w:t>
      </w:r>
      <w:r>
        <w:rPr>
          <w:rFonts w:ascii="Ciutadella Regular" w:hAnsi="Ciutadella Regular"/>
          <w:b/>
          <w:bCs/>
          <w:sz w:val="20"/>
          <w:szCs w:val="20"/>
        </w:rPr>
        <w:t>L / 45L</w:t>
      </w:r>
      <w:r>
        <w:rPr>
          <w:rFonts w:ascii="Ciutadella Regular" w:hAnsi="Ciutadella Regular"/>
          <w:sz w:val="20"/>
          <w:szCs w:val="20"/>
        </w:rPr>
        <w:br/>
        <w:t>Progettato per scoprire l’ignoto e affrontare i terreni più tecnici: l’Ortles Guide 2 è disponibile in due varianti, con 3</w:t>
      </w:r>
      <w:r w:rsidR="00860912">
        <w:rPr>
          <w:rFonts w:ascii="Ciutadella Regular" w:hAnsi="Ciutadella Regular"/>
          <w:sz w:val="20"/>
          <w:szCs w:val="20"/>
        </w:rPr>
        <w:t>8</w:t>
      </w:r>
      <w:r>
        <w:rPr>
          <w:rFonts w:ascii="Ciutadella Regular" w:hAnsi="Ciutadella Regular"/>
          <w:sz w:val="20"/>
          <w:szCs w:val="20"/>
        </w:rPr>
        <w:t xml:space="preserve"> o 45 litri di capienza, è quindi adatto sia a uscite </w:t>
      </w:r>
      <w:r w:rsidR="0032693E">
        <w:rPr>
          <w:rFonts w:ascii="Ciutadella Regular" w:hAnsi="Ciutadella Regular"/>
          <w:sz w:val="20"/>
          <w:szCs w:val="20"/>
        </w:rPr>
        <w:t>in giornata</w:t>
      </w:r>
      <w:r>
        <w:rPr>
          <w:rFonts w:ascii="Ciutadella Regular" w:hAnsi="Ciutadella Regular"/>
          <w:sz w:val="20"/>
          <w:szCs w:val="20"/>
        </w:rPr>
        <w:t xml:space="preserve"> che a traversate di più giorni. </w:t>
      </w:r>
      <w:r w:rsidR="001A671B" w:rsidRPr="001A671B">
        <w:rPr>
          <w:rFonts w:ascii="Ciutadella Regular" w:hAnsi="Ciutadella Regular"/>
          <w:sz w:val="20"/>
          <w:szCs w:val="20"/>
        </w:rPr>
        <w:t xml:space="preserve">Entrambe le varianti sono realizzate in nylon Robic® leggero e resistente con UHMWPE ripstop, con un design di grande stile. </w:t>
      </w:r>
      <w:r>
        <w:rPr>
          <w:rFonts w:ascii="Ciutadella Regular" w:hAnsi="Ciutadella Regular"/>
          <w:sz w:val="20"/>
          <w:szCs w:val="20"/>
        </w:rPr>
        <w:t>Il sistema Dry Back Contact offre stabilità e traspirabilità. Con funzionalità specifiche come il fissaggio per sci, piccozza e altra attrezzatura e uno scomparto per il kit valanga questo zaino è perfetto per l’alta quota. Prezzo consigliato: 200 euro / 220 euro</w:t>
      </w:r>
    </w:p>
    <w:p w14:paraId="1BCB4BE6" w14:textId="29EC9BD6" w:rsidR="00D33737" w:rsidRDefault="00D33737" w:rsidP="006F795D">
      <w:pPr>
        <w:pStyle w:val="StandardWeb"/>
        <w:rPr>
          <w:rFonts w:ascii="Ciutadella Regular" w:eastAsia="Ciutadella Regular" w:hAnsi="Ciutadella Regular" w:cs="Calibri"/>
          <w:b/>
          <w:bCs/>
          <w:sz w:val="20"/>
          <w:szCs w:val="20"/>
        </w:rPr>
      </w:pPr>
      <w:r>
        <w:rPr>
          <w:rFonts w:ascii="Ciutadella Regular" w:hAnsi="Ciutadella Regular"/>
          <w:b/>
          <w:bCs/>
          <w:noProof/>
          <w:sz w:val="20"/>
          <w:szCs w:val="20"/>
        </w:rPr>
        <w:drawing>
          <wp:inline distT="0" distB="0" distL="0" distR="0" wp14:anchorId="19D08981" wp14:editId="2703DF7D">
            <wp:extent cx="1519555" cy="1519555"/>
            <wp:effectExtent l="0" t="0" r="0" b="0"/>
            <wp:docPr id="1110279157"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0279157" name="Grafik 1110279157"/>
                    <pic:cNvPicPr/>
                  </pic:nvPicPr>
                  <pic:blipFill>
                    <a:blip r:embed="rId21" cstate="print">
                      <a:extLst>
                        <a:ext uri="{28A0092B-C50C-407E-A947-70E740481C1C}">
                          <a14:useLocalDpi xmlns:a14="http://schemas.microsoft.com/office/drawing/2010/main" val="0"/>
                        </a:ext>
                      </a:extLst>
                    </a:blip>
                    <a:stretch>
                      <a:fillRect/>
                    </a:stretch>
                  </pic:blipFill>
                  <pic:spPr>
                    <a:xfrm>
                      <a:off x="0" y="0"/>
                      <a:ext cx="1591655" cy="1591655"/>
                    </a:xfrm>
                    <a:prstGeom prst="rect">
                      <a:avLst/>
                    </a:prstGeom>
                  </pic:spPr>
                </pic:pic>
              </a:graphicData>
            </a:graphic>
          </wp:inline>
        </w:drawing>
      </w:r>
    </w:p>
    <w:p w14:paraId="4FAFD7A8" w14:textId="0B3FEC0D" w:rsidR="00D33737" w:rsidRPr="00364D44" w:rsidRDefault="006F795D" w:rsidP="00364D44">
      <w:pPr>
        <w:pStyle w:val="StandardWeb"/>
        <w:rPr>
          <w:rFonts w:ascii="Ciutadella Regular" w:hAnsi="Ciutadella Regular"/>
          <w:sz w:val="20"/>
          <w:szCs w:val="20"/>
        </w:rPr>
      </w:pPr>
      <w:r>
        <w:rPr>
          <w:rFonts w:ascii="Ciutadella Regular" w:hAnsi="Ciutadella Regular"/>
          <w:b/>
          <w:bCs/>
          <w:sz w:val="20"/>
          <w:szCs w:val="20"/>
        </w:rPr>
        <w:t>NXT PRO 38L</w:t>
      </w:r>
      <w:r>
        <w:rPr>
          <w:rFonts w:ascii="Ciutadella Regular" w:hAnsi="Ciutadella Regular"/>
          <w:sz w:val="20"/>
          <w:szCs w:val="20"/>
        </w:rPr>
        <w:br/>
        <w:t>Il nuovo NXT di Salewa è stato creato per alpinismo, vette, pendii, pareti delle Alpi e scialpinismo. Realizzato in Challenge ULTRA™, con fibre UHMWPE</w:t>
      </w:r>
      <w:r w:rsidR="0032693E">
        <w:rPr>
          <w:rFonts w:ascii="Ciutadella Regular" w:hAnsi="Ciutadella Regular"/>
          <w:sz w:val="20"/>
          <w:szCs w:val="20"/>
        </w:rPr>
        <w:t xml:space="preserve">, che hanno una </w:t>
      </w:r>
      <w:r>
        <w:rPr>
          <w:rFonts w:ascii="Ciutadella Regular" w:hAnsi="Ciutadella Regular"/>
          <w:sz w:val="20"/>
          <w:szCs w:val="20"/>
        </w:rPr>
        <w:t>resistenza</w:t>
      </w:r>
      <w:r w:rsidR="0032693E">
        <w:rPr>
          <w:rFonts w:ascii="Ciutadella Regular" w:hAnsi="Ciutadella Regular"/>
          <w:sz w:val="20"/>
          <w:szCs w:val="20"/>
        </w:rPr>
        <w:t xml:space="preserve"> </w:t>
      </w:r>
      <w:r>
        <w:rPr>
          <w:rFonts w:ascii="Ciutadella Regular" w:hAnsi="Ciutadella Regular"/>
          <w:sz w:val="20"/>
          <w:szCs w:val="20"/>
        </w:rPr>
        <w:t xml:space="preserve">alla trazione 15 volte superiore all’acciaio, unisce un peso contenuto a una robustezza elevata. Il sistema Dry Back garantisce una vestibilità aderente lasciando la piena libertà di movimento. </w:t>
      </w:r>
      <w:r w:rsidR="00364D44" w:rsidRPr="00364D44">
        <w:rPr>
          <w:rFonts w:ascii="Ciutadella Regular" w:hAnsi="Ciutadella Regular"/>
          <w:sz w:val="20"/>
          <w:szCs w:val="20"/>
        </w:rPr>
        <w:t>Questo zaino alpino con chiusura roll top è dotato di tutti gli accessori necessari per l’alpinismo tecnico, come fissaggi per piccozze e sci, fissaggio per la corda e imbottitura della cintura ventrale rimovibile</w:t>
      </w:r>
      <w:r w:rsidR="00364D44">
        <w:rPr>
          <w:rFonts w:ascii="Ciutadella Regular" w:hAnsi="Ciutadella Regular"/>
          <w:sz w:val="20"/>
          <w:szCs w:val="20"/>
        </w:rPr>
        <w:t xml:space="preserve">. </w:t>
      </w:r>
      <w:r>
        <w:rPr>
          <w:rFonts w:ascii="Ciutadella Regular" w:hAnsi="Ciutadella Regular"/>
          <w:sz w:val="20"/>
          <w:szCs w:val="20"/>
        </w:rPr>
        <w:t>Prezzo consigliato: 300 euro</w:t>
      </w:r>
    </w:p>
    <w:p w14:paraId="0FB2578F" w14:textId="37EDBA0C" w:rsidR="0055722C" w:rsidRDefault="0055722C" w:rsidP="006F795D">
      <w:pPr>
        <w:pStyle w:val="StandardWeb"/>
        <w:rPr>
          <w:rFonts w:ascii="Ciutadella Regular" w:eastAsia="Ciutadella Regular" w:hAnsi="Ciutadella Regular" w:cs="Calibri"/>
          <w:b/>
          <w:bCs/>
          <w:sz w:val="20"/>
          <w:szCs w:val="20"/>
        </w:rPr>
      </w:pPr>
      <w:r>
        <w:rPr>
          <w:rFonts w:ascii="Ciutadella Regular" w:hAnsi="Ciutadella Regular"/>
          <w:noProof/>
          <w:sz w:val="20"/>
          <w:szCs w:val="20"/>
        </w:rPr>
        <w:drawing>
          <wp:anchor distT="0" distB="0" distL="114300" distR="114300" simplePos="0" relativeHeight="251668480" behindDoc="0" locked="0" layoutInCell="1" allowOverlap="1" wp14:anchorId="2FEA6598" wp14:editId="15FD070B">
            <wp:simplePos x="0" y="0"/>
            <wp:positionH relativeFrom="column">
              <wp:posOffset>109220</wp:posOffset>
            </wp:positionH>
            <wp:positionV relativeFrom="paragraph">
              <wp:posOffset>38735</wp:posOffset>
            </wp:positionV>
            <wp:extent cx="1325880" cy="1325880"/>
            <wp:effectExtent l="0" t="0" r="0" b="0"/>
            <wp:wrapSquare wrapText="bothSides"/>
            <wp:docPr id="195771614"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771614" name="Grafik 195771614"/>
                    <pic:cNvPicPr/>
                  </pic:nvPicPr>
                  <pic:blipFill>
                    <a:blip r:embed="rId22" cstate="print">
                      <a:extLst>
                        <a:ext uri="{28A0092B-C50C-407E-A947-70E740481C1C}">
                          <a14:useLocalDpi xmlns:a14="http://schemas.microsoft.com/office/drawing/2010/main" val="0"/>
                        </a:ext>
                      </a:extLst>
                    </a:blip>
                    <a:stretch>
                      <a:fillRect/>
                    </a:stretch>
                  </pic:blipFill>
                  <pic:spPr>
                    <a:xfrm>
                      <a:off x="0" y="0"/>
                      <a:ext cx="1325880" cy="1325880"/>
                    </a:xfrm>
                    <a:prstGeom prst="rect">
                      <a:avLst/>
                    </a:prstGeom>
                  </pic:spPr>
                </pic:pic>
              </a:graphicData>
            </a:graphic>
            <wp14:sizeRelH relativeFrom="margin">
              <wp14:pctWidth>0</wp14:pctWidth>
            </wp14:sizeRelH>
            <wp14:sizeRelV relativeFrom="margin">
              <wp14:pctHeight>0</wp14:pctHeight>
            </wp14:sizeRelV>
          </wp:anchor>
        </w:drawing>
      </w:r>
    </w:p>
    <w:p w14:paraId="6C06C626" w14:textId="36CA9E53" w:rsidR="0055722C" w:rsidRDefault="0055722C" w:rsidP="006F795D">
      <w:pPr>
        <w:pStyle w:val="StandardWeb"/>
        <w:rPr>
          <w:rFonts w:ascii="Ciutadella Regular" w:eastAsia="Ciutadella Regular" w:hAnsi="Ciutadella Regular" w:cs="Calibri"/>
          <w:b/>
          <w:bCs/>
          <w:sz w:val="20"/>
          <w:szCs w:val="20"/>
        </w:rPr>
      </w:pPr>
    </w:p>
    <w:p w14:paraId="1BCF1C98" w14:textId="7016DB73" w:rsidR="00D33737" w:rsidRDefault="00D33737" w:rsidP="006F795D">
      <w:pPr>
        <w:pStyle w:val="StandardWeb"/>
        <w:rPr>
          <w:rFonts w:ascii="Ciutadella Regular" w:eastAsia="Ciutadella Regular" w:hAnsi="Ciutadella Regular" w:cs="Calibri"/>
          <w:b/>
          <w:bCs/>
          <w:sz w:val="20"/>
          <w:szCs w:val="20"/>
        </w:rPr>
      </w:pPr>
    </w:p>
    <w:p w14:paraId="4C829F87" w14:textId="77777777" w:rsidR="0055722C" w:rsidRDefault="0055722C" w:rsidP="00F04595">
      <w:pPr>
        <w:autoSpaceDE w:val="0"/>
        <w:autoSpaceDN w:val="0"/>
        <w:adjustRightInd w:val="0"/>
        <w:rPr>
          <w:rFonts w:ascii="Ciutadella Regular" w:hAnsi="Ciutadella Regular"/>
          <w:b/>
          <w:bCs/>
          <w:sz w:val="20"/>
          <w:szCs w:val="20"/>
        </w:rPr>
      </w:pPr>
    </w:p>
    <w:p w14:paraId="0450316E" w14:textId="77777777" w:rsidR="0055722C" w:rsidRDefault="0055722C" w:rsidP="00F04595">
      <w:pPr>
        <w:autoSpaceDE w:val="0"/>
        <w:autoSpaceDN w:val="0"/>
        <w:adjustRightInd w:val="0"/>
        <w:rPr>
          <w:rFonts w:ascii="Ciutadella Regular" w:hAnsi="Ciutadella Regular"/>
          <w:b/>
          <w:bCs/>
          <w:sz w:val="20"/>
          <w:szCs w:val="20"/>
        </w:rPr>
      </w:pPr>
    </w:p>
    <w:p w14:paraId="63DA0FB8" w14:textId="77777777" w:rsidR="0055722C" w:rsidRDefault="0055722C" w:rsidP="00F04595">
      <w:pPr>
        <w:autoSpaceDE w:val="0"/>
        <w:autoSpaceDN w:val="0"/>
        <w:adjustRightInd w:val="0"/>
        <w:rPr>
          <w:rFonts w:ascii="Ciutadella Regular" w:hAnsi="Ciutadella Regular"/>
          <w:b/>
          <w:bCs/>
          <w:sz w:val="20"/>
          <w:szCs w:val="20"/>
        </w:rPr>
      </w:pPr>
    </w:p>
    <w:p w14:paraId="24EE4369" w14:textId="44469BF6" w:rsidR="00D33737" w:rsidRDefault="00D33737" w:rsidP="00F04595">
      <w:pPr>
        <w:autoSpaceDE w:val="0"/>
        <w:autoSpaceDN w:val="0"/>
        <w:adjustRightInd w:val="0"/>
        <w:rPr>
          <w:rFonts w:ascii="Ciutadella Regular" w:hAnsi="Ciutadella Regular"/>
          <w:sz w:val="20"/>
          <w:szCs w:val="20"/>
        </w:rPr>
      </w:pPr>
      <w:r>
        <w:rPr>
          <w:rFonts w:ascii="Ciutadella Regular" w:hAnsi="Ciutadella Regular"/>
          <w:b/>
          <w:bCs/>
          <w:sz w:val="20"/>
          <w:szCs w:val="20"/>
        </w:rPr>
        <w:t>ORTLES 2 MID GTX W/M</w:t>
      </w:r>
      <w:r>
        <w:rPr>
          <w:rFonts w:ascii="Ciutadella Regular" w:hAnsi="Ciutadella Regular"/>
          <w:sz w:val="20"/>
          <w:szCs w:val="20"/>
        </w:rPr>
        <w:br/>
      </w:r>
      <w:r w:rsidR="00F04595" w:rsidRPr="00F04595">
        <w:rPr>
          <w:rFonts w:ascii="Ciutadella Regular" w:hAnsi="Ciutadella Regular"/>
          <w:sz w:val="20"/>
          <w:szCs w:val="20"/>
        </w:rPr>
        <w:t>Creato per percorrere ed esplorare i terreni più tecnici, l’Ortles 2 Mid</w:t>
      </w:r>
      <w:r w:rsidR="00F04595">
        <w:rPr>
          <w:rFonts w:ascii="Ciutadella Regular" w:hAnsi="Ciutadella Regular"/>
          <w:sz w:val="20"/>
          <w:szCs w:val="20"/>
        </w:rPr>
        <w:t xml:space="preserve"> </w:t>
      </w:r>
      <w:r w:rsidR="00F04595" w:rsidRPr="00F04595">
        <w:rPr>
          <w:rFonts w:ascii="Ciutadella Regular" w:hAnsi="Ciutadella Regular"/>
          <w:sz w:val="20"/>
          <w:szCs w:val="20"/>
        </w:rPr>
        <w:t>GTX è uno scarpone leggero e agile con tomaia di precisione TriWeave™ e membrana GORE-TEX® impermeabile, ed è compatibile con i ramponi.</w:t>
      </w:r>
      <w:r w:rsidR="00F04595">
        <w:rPr>
          <w:rFonts w:ascii="Ciutadella Regular" w:hAnsi="Ciutadella Regular"/>
          <w:sz w:val="20"/>
          <w:szCs w:val="20"/>
        </w:rPr>
        <w:t xml:space="preserve"> </w:t>
      </w:r>
      <w:r w:rsidR="00F04595" w:rsidRPr="00F04595">
        <w:rPr>
          <w:rFonts w:ascii="Ciutadella Regular" w:hAnsi="Ciutadella Regular"/>
          <w:sz w:val="20"/>
          <w:szCs w:val="20"/>
        </w:rPr>
        <w:t xml:space="preserve">La sua calzata avvolgente può essere </w:t>
      </w:r>
      <w:r w:rsidR="00F04595" w:rsidRPr="00F04595">
        <w:rPr>
          <w:rFonts w:ascii="Ciutadella Regular" w:hAnsi="Ciutadella Regular"/>
          <w:sz w:val="20"/>
          <w:szCs w:val="20"/>
        </w:rPr>
        <w:lastRenderedPageBreak/>
        <w:t>personalizzata con la soletta CFF</w:t>
      </w:r>
      <w:r w:rsidR="00F04595">
        <w:rPr>
          <w:rFonts w:ascii="Ciutadella Regular" w:hAnsi="Ciutadella Regular"/>
          <w:sz w:val="20"/>
          <w:szCs w:val="20"/>
        </w:rPr>
        <w:t xml:space="preserve"> </w:t>
      </w:r>
      <w:r w:rsidR="00F04595" w:rsidRPr="00F04595">
        <w:rPr>
          <w:rFonts w:ascii="Ciutadella Regular" w:hAnsi="Ciutadella Regular"/>
          <w:sz w:val="20"/>
          <w:szCs w:val="20"/>
        </w:rPr>
        <w:t>Winter. La suola Vibram® multi-zone con geometria ClawLug™ assicura</w:t>
      </w:r>
      <w:r w:rsidR="00F04595">
        <w:rPr>
          <w:rFonts w:ascii="Ciutadella Regular" w:hAnsi="Ciutadella Regular"/>
          <w:sz w:val="20"/>
          <w:szCs w:val="20"/>
        </w:rPr>
        <w:t xml:space="preserve"> </w:t>
      </w:r>
      <w:r w:rsidR="00F04595" w:rsidRPr="00F04595">
        <w:rPr>
          <w:rFonts w:ascii="Ciutadella Regular" w:hAnsi="Ciutadella Regular"/>
          <w:sz w:val="20"/>
          <w:szCs w:val="20"/>
        </w:rPr>
        <w:t>massimo grip, trazione e stabilità.</w:t>
      </w:r>
      <w:r w:rsidR="00F04595">
        <w:rPr>
          <w:rFonts w:ascii="Ciutadella Regular" w:hAnsi="Ciutadella Regular"/>
          <w:sz w:val="20"/>
          <w:szCs w:val="20"/>
        </w:rPr>
        <w:t xml:space="preserve"> </w:t>
      </w:r>
      <w:r>
        <w:rPr>
          <w:rFonts w:ascii="Ciutadella Regular" w:hAnsi="Ciutadella Regular"/>
          <w:sz w:val="20"/>
          <w:szCs w:val="20"/>
        </w:rPr>
        <w:t>Prezzo consigliato: 330 euro</w:t>
      </w:r>
    </w:p>
    <w:p w14:paraId="4649470E" w14:textId="39AEF692" w:rsidR="00F04595" w:rsidRDefault="00F04595" w:rsidP="006F795D">
      <w:pPr>
        <w:pStyle w:val="StandardWeb"/>
        <w:rPr>
          <w:rFonts w:ascii="Ciutadella Regular" w:eastAsia="Ciutadella Regular" w:hAnsi="Ciutadella Regular" w:cs="Calibri"/>
          <w:sz w:val="20"/>
          <w:szCs w:val="20"/>
        </w:rPr>
      </w:pPr>
      <w:r>
        <w:rPr>
          <w:rFonts w:ascii="Ciutadella Regular" w:hAnsi="Ciutadella Regular"/>
          <w:noProof/>
          <w:sz w:val="20"/>
          <w:szCs w:val="20"/>
        </w:rPr>
        <w:drawing>
          <wp:anchor distT="0" distB="0" distL="114300" distR="114300" simplePos="0" relativeHeight="251665408" behindDoc="0" locked="0" layoutInCell="1" allowOverlap="1" wp14:anchorId="07C036B3" wp14:editId="6DA5466B">
            <wp:simplePos x="0" y="0"/>
            <wp:positionH relativeFrom="column">
              <wp:posOffset>1737360</wp:posOffset>
            </wp:positionH>
            <wp:positionV relativeFrom="paragraph">
              <wp:posOffset>298450</wp:posOffset>
            </wp:positionV>
            <wp:extent cx="1530985" cy="1530985"/>
            <wp:effectExtent l="0" t="0" r="0" b="0"/>
            <wp:wrapSquare wrapText="bothSides"/>
            <wp:docPr id="374474100"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4474100" name="Grafik 374474100"/>
                    <pic:cNvPicPr/>
                  </pic:nvPicPr>
                  <pic:blipFill>
                    <a:blip r:embed="rId23" cstate="print">
                      <a:extLst>
                        <a:ext uri="{28A0092B-C50C-407E-A947-70E740481C1C}">
                          <a14:useLocalDpi xmlns:a14="http://schemas.microsoft.com/office/drawing/2010/main" val="0"/>
                        </a:ext>
                      </a:extLst>
                    </a:blip>
                    <a:stretch>
                      <a:fillRect/>
                    </a:stretch>
                  </pic:blipFill>
                  <pic:spPr>
                    <a:xfrm>
                      <a:off x="0" y="0"/>
                      <a:ext cx="1530985" cy="1530985"/>
                    </a:xfrm>
                    <a:prstGeom prst="rect">
                      <a:avLst/>
                    </a:prstGeom>
                  </pic:spPr>
                </pic:pic>
              </a:graphicData>
            </a:graphic>
            <wp14:sizeRelH relativeFrom="page">
              <wp14:pctWidth>0</wp14:pctWidth>
            </wp14:sizeRelH>
            <wp14:sizeRelV relativeFrom="page">
              <wp14:pctHeight>0</wp14:pctHeight>
            </wp14:sizeRelV>
          </wp:anchor>
        </w:drawing>
      </w:r>
      <w:r>
        <w:rPr>
          <w:rFonts w:ascii="Ciutadella Regular" w:hAnsi="Ciutadella Regular"/>
          <w:noProof/>
          <w:sz w:val="20"/>
          <w:szCs w:val="20"/>
        </w:rPr>
        <w:drawing>
          <wp:anchor distT="0" distB="0" distL="114300" distR="114300" simplePos="0" relativeHeight="251663360" behindDoc="0" locked="0" layoutInCell="1" allowOverlap="1" wp14:anchorId="1C4E48F8" wp14:editId="558BE862">
            <wp:simplePos x="0" y="0"/>
            <wp:positionH relativeFrom="column">
              <wp:posOffset>0</wp:posOffset>
            </wp:positionH>
            <wp:positionV relativeFrom="paragraph">
              <wp:posOffset>286092</wp:posOffset>
            </wp:positionV>
            <wp:extent cx="1545590" cy="1545590"/>
            <wp:effectExtent l="0" t="0" r="0" b="0"/>
            <wp:wrapSquare wrapText="bothSides"/>
            <wp:docPr id="1246113443"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6113443" name="Grafik 1246113443"/>
                    <pic:cNvPicPr/>
                  </pic:nvPicPr>
                  <pic:blipFill>
                    <a:blip r:embed="rId24" cstate="print">
                      <a:extLst>
                        <a:ext uri="{28A0092B-C50C-407E-A947-70E740481C1C}">
                          <a14:useLocalDpi xmlns:a14="http://schemas.microsoft.com/office/drawing/2010/main" val="0"/>
                        </a:ext>
                      </a:extLst>
                    </a:blip>
                    <a:stretch>
                      <a:fillRect/>
                    </a:stretch>
                  </pic:blipFill>
                  <pic:spPr>
                    <a:xfrm>
                      <a:off x="0" y="0"/>
                      <a:ext cx="1545590" cy="1545590"/>
                    </a:xfrm>
                    <a:prstGeom prst="rect">
                      <a:avLst/>
                    </a:prstGeom>
                  </pic:spPr>
                </pic:pic>
              </a:graphicData>
            </a:graphic>
            <wp14:sizeRelH relativeFrom="page">
              <wp14:pctWidth>0</wp14:pctWidth>
            </wp14:sizeRelH>
            <wp14:sizeRelV relativeFrom="page">
              <wp14:pctHeight>0</wp14:pctHeight>
            </wp14:sizeRelV>
          </wp:anchor>
        </w:drawing>
      </w:r>
    </w:p>
    <w:p w14:paraId="3AC3182F" w14:textId="350BC24F" w:rsidR="00B929D7" w:rsidRDefault="00B929D7" w:rsidP="006F795D">
      <w:pPr>
        <w:pStyle w:val="StandardWeb"/>
        <w:rPr>
          <w:rFonts w:ascii="Ciutadella Regular" w:eastAsia="Ciutadella Regular" w:hAnsi="Ciutadella Regular" w:cs="Calibri"/>
          <w:sz w:val="20"/>
          <w:szCs w:val="20"/>
        </w:rPr>
      </w:pPr>
    </w:p>
    <w:p w14:paraId="7D274863" w14:textId="42AFDC82" w:rsidR="00D33737" w:rsidRDefault="00D33737" w:rsidP="006F795D">
      <w:pPr>
        <w:pStyle w:val="StandardWeb"/>
        <w:rPr>
          <w:rFonts w:ascii="Ciutadella Regular" w:eastAsia="Ciutadella Regular" w:hAnsi="Ciutadella Regular" w:cs="Calibri"/>
          <w:sz w:val="20"/>
          <w:szCs w:val="20"/>
        </w:rPr>
      </w:pPr>
    </w:p>
    <w:p w14:paraId="13AB5582" w14:textId="2C1C4164" w:rsidR="00D33737" w:rsidRDefault="00D33737" w:rsidP="006F795D">
      <w:pPr>
        <w:pStyle w:val="StandardWeb"/>
        <w:rPr>
          <w:rFonts w:ascii="Ciutadella Regular" w:eastAsia="Ciutadella Regular" w:hAnsi="Ciutadella Regular" w:cs="Calibri"/>
          <w:sz w:val="20"/>
          <w:szCs w:val="20"/>
        </w:rPr>
      </w:pPr>
    </w:p>
    <w:p w14:paraId="1A20B977" w14:textId="77777777" w:rsidR="00D33737" w:rsidRDefault="00D33737" w:rsidP="006F795D">
      <w:pPr>
        <w:pStyle w:val="StandardWeb"/>
        <w:rPr>
          <w:rFonts w:ascii="Ciutadella Regular" w:eastAsia="Ciutadella Regular" w:hAnsi="Ciutadella Regular" w:cs="Calibri"/>
          <w:sz w:val="20"/>
          <w:szCs w:val="20"/>
        </w:rPr>
      </w:pPr>
    </w:p>
    <w:p w14:paraId="2A233E2C" w14:textId="690C7D6B" w:rsidR="00D33737" w:rsidRDefault="00D33737" w:rsidP="00726BE0">
      <w:pPr>
        <w:pStyle w:val="StandardWeb"/>
        <w:rPr>
          <w:rFonts w:ascii="Ciutadella Regular" w:eastAsia="Ciutadella Regular" w:hAnsi="Ciutadella Regular" w:cs="Calibri"/>
          <w:b/>
          <w:bCs/>
          <w:sz w:val="20"/>
          <w:szCs w:val="20"/>
        </w:rPr>
      </w:pPr>
    </w:p>
    <w:p w14:paraId="55F5857E" w14:textId="54F9C5CA" w:rsidR="00726BE0" w:rsidRDefault="006F795D" w:rsidP="002E6470">
      <w:pPr>
        <w:pStyle w:val="StandardWeb"/>
        <w:rPr>
          <w:rFonts w:ascii="Ciutadella Regular" w:hAnsi="Ciutadella Regular"/>
          <w:sz w:val="20"/>
          <w:szCs w:val="20"/>
        </w:rPr>
      </w:pPr>
      <w:r>
        <w:rPr>
          <w:rFonts w:ascii="Ciutadella Regular" w:hAnsi="Ciutadella Regular"/>
          <w:b/>
          <w:bCs/>
          <w:sz w:val="20"/>
          <w:szCs w:val="20"/>
        </w:rPr>
        <w:t>MTN TRAINER 3 TECH MID GTX W/M</w:t>
      </w:r>
      <w:r>
        <w:rPr>
          <w:rFonts w:ascii="Ciutadella Regular" w:hAnsi="Ciutadella Regular"/>
          <w:sz w:val="20"/>
          <w:szCs w:val="20"/>
        </w:rPr>
        <w:br/>
      </w:r>
      <w:r w:rsidR="002E6470" w:rsidRPr="002E6470">
        <w:rPr>
          <w:rFonts w:ascii="Ciutadella Regular" w:hAnsi="Ciutadella Regular"/>
          <w:sz w:val="20"/>
          <w:szCs w:val="20"/>
        </w:rPr>
        <w:t>Progettato per ogni terreno, per ogni montagna e per ogni escursione:</w:t>
      </w:r>
      <w:r w:rsidR="002E6470">
        <w:rPr>
          <w:rFonts w:ascii="Ciutadella Regular" w:hAnsi="Ciutadella Regular"/>
          <w:sz w:val="20"/>
          <w:szCs w:val="20"/>
        </w:rPr>
        <w:t xml:space="preserve"> </w:t>
      </w:r>
      <w:r w:rsidR="002E6470" w:rsidRPr="002E6470">
        <w:rPr>
          <w:rFonts w:ascii="Ciutadella Regular" w:hAnsi="Ciutadella Regular"/>
          <w:sz w:val="20"/>
          <w:szCs w:val="20"/>
        </w:rPr>
        <w:t xml:space="preserve">il nuovo Salewa MTN Trainer 3 Tech Mid GTX unisce una robusta tomaia in pelle e Cordura® con membrana GORE-TEX® e rinforzo sul perimetro inferiore che protegge da roccia e pietrisco. La soletta sagomata garantisce una calzata ergonomica dal grande supporto e comfort per tutto il giorno durante le escursioni in montagna. La robusta suola Vibram® WTC 3 è compatibile con i ramponi. Tutto ciò rende questo scarpone il degno erede del Salewa Crow, un classico. </w:t>
      </w:r>
      <w:r>
        <w:rPr>
          <w:rFonts w:ascii="Ciutadella Regular" w:hAnsi="Ciutadella Regular"/>
          <w:sz w:val="20"/>
          <w:szCs w:val="20"/>
        </w:rPr>
        <w:t>Prezzo consigliato: 280 euro</w:t>
      </w:r>
    </w:p>
    <w:p w14:paraId="62A840EB" w14:textId="01998089" w:rsidR="00935949" w:rsidRPr="00860912" w:rsidRDefault="00935949" w:rsidP="002E6470">
      <w:pPr>
        <w:pStyle w:val="StandardWeb"/>
        <w:rPr>
          <w:rFonts w:ascii="Ciutadella Regular" w:hAnsi="Ciutadella Regular"/>
          <w:sz w:val="20"/>
          <w:szCs w:val="20"/>
        </w:rPr>
      </w:pPr>
      <w:r>
        <w:rPr>
          <w:rFonts w:ascii="Ciutadella Regular" w:hAnsi="Ciutadella Regular"/>
          <w:sz w:val="20"/>
          <w:szCs w:val="20"/>
        </w:rPr>
        <w:t>------</w:t>
      </w:r>
    </w:p>
    <w:p w14:paraId="25C854C0" w14:textId="77777777" w:rsidR="00D33737" w:rsidRDefault="00D33737" w:rsidP="00242970">
      <w:pPr>
        <w:pStyle w:val="paragraph"/>
        <w:spacing w:before="0" w:beforeAutospacing="0" w:after="0" w:afterAutospacing="0" w:line="259" w:lineRule="auto"/>
        <w:jc w:val="both"/>
        <w:textAlignment w:val="baseline"/>
        <w:rPr>
          <w:rFonts w:ascii="Ciutadella Regular" w:hAnsi="Ciutadella Regular" w:cs="Arial"/>
          <w:b/>
          <w:bCs/>
          <w:color w:val="000000" w:themeColor="text1"/>
          <w:sz w:val="20"/>
          <w:szCs w:val="20"/>
        </w:rPr>
      </w:pPr>
    </w:p>
    <w:p w14:paraId="04FA9CD4" w14:textId="78170283" w:rsidR="006F53CF" w:rsidRPr="00727C9D" w:rsidRDefault="006F53CF" w:rsidP="00242970">
      <w:pPr>
        <w:pStyle w:val="paragraph"/>
        <w:spacing w:before="0" w:beforeAutospacing="0" w:after="0" w:afterAutospacing="0" w:line="259" w:lineRule="auto"/>
        <w:jc w:val="both"/>
        <w:textAlignment w:val="baseline"/>
        <w:rPr>
          <w:rFonts w:ascii="Ciutadella Regular" w:hAnsi="Ciutadella Regular" w:cs="Arial"/>
          <w:b/>
          <w:bCs/>
          <w:color w:val="000000" w:themeColor="text1"/>
          <w:sz w:val="20"/>
          <w:szCs w:val="20"/>
        </w:rPr>
      </w:pPr>
      <w:r>
        <w:rPr>
          <w:rFonts w:ascii="Ciutadella Regular" w:hAnsi="Ciutadella Regular"/>
          <w:b/>
          <w:bCs/>
          <w:color w:val="000000" w:themeColor="text1"/>
          <w:sz w:val="20"/>
          <w:szCs w:val="20"/>
        </w:rPr>
        <w:t xml:space="preserve">Informazioni su Salewa </w:t>
      </w:r>
    </w:p>
    <w:p w14:paraId="1D5F228C" w14:textId="072DACA8" w:rsidR="006F53CF" w:rsidRPr="00727C9D" w:rsidRDefault="006F53CF" w:rsidP="00242970">
      <w:pPr>
        <w:pStyle w:val="StandardWeb"/>
        <w:spacing w:before="0" w:beforeAutospacing="0" w:after="0" w:afterAutospacing="0" w:line="259" w:lineRule="auto"/>
        <w:rPr>
          <w:rFonts w:ascii="Ciutadella Regular" w:eastAsia="Ciutadella Regular" w:hAnsi="Ciutadella Regular" w:cs="Calibri"/>
          <w:sz w:val="20"/>
          <w:szCs w:val="20"/>
        </w:rPr>
      </w:pPr>
      <w:r>
        <w:rPr>
          <w:rFonts w:ascii="Ciutadella Regular" w:hAnsi="Ciutadella Regular"/>
          <w:sz w:val="20"/>
          <w:szCs w:val="20"/>
        </w:rPr>
        <w:t>Salewa è sinonimo di passione per lo sport di montagna, di alpinismo di alto livello e di un legame speciale con la montagna. Fondata a Monaco di Baviera nel 1935, questa azienda a conduzione familiare è oggi saldamente ancorata alle Dolomiti dell’Alto Adige. Nella sede di Bolzano viene creata attrezzatura tecnica che unisce materiali tradizionali a un design innovativo, conforme a standard ambientali e sociali molto elevati e realizzata con una grande consapevolezza per la regionalità, la qualità e il valore. La volontà del brand di percorrere nuove strade lasciando le proprie tracce si lega alla sua profonda conoscenza dello sport in montagna. Il Progressive Mountaineering non è un semplice collezionare prestazioni ma rappresenta percezione della natura, sviluppo personale ed esperienze comuni. Salewa è leader nella produzione di attrezzatura per lo sport da montagna e propone quattro</w:t>
      </w:r>
      <w:r w:rsidR="00935949">
        <w:rPr>
          <w:rFonts w:ascii="Ciutadella Regular" w:hAnsi="Ciutadella Regular"/>
          <w:sz w:val="20"/>
          <w:szCs w:val="20"/>
        </w:rPr>
        <w:t xml:space="preserve"> </w:t>
      </w:r>
      <w:r>
        <w:rPr>
          <w:rFonts w:ascii="Ciutadella Regular" w:hAnsi="Ciutadella Regular"/>
          <w:sz w:val="20"/>
          <w:szCs w:val="20"/>
        </w:rPr>
        <w:t xml:space="preserve">categorie di prodotti innovativi: abbigliamento, calzature, materiale e attrezzatura tecnica. </w:t>
      </w:r>
    </w:p>
    <w:p w14:paraId="6C38292F" w14:textId="0BE0C5AD" w:rsidR="00DD7316" w:rsidRDefault="00E641C5" w:rsidP="00242970">
      <w:pPr>
        <w:pStyle w:val="StandardWeb"/>
        <w:spacing w:before="0" w:beforeAutospacing="0" w:after="0" w:afterAutospacing="0" w:line="259" w:lineRule="auto"/>
      </w:pPr>
      <w:hyperlink r:id="rId25" w:history="1">
        <w:r>
          <w:rPr>
            <w:rFonts w:ascii="Ciutadella Regular" w:hAnsi="Ciutadella Regular"/>
            <w:sz w:val="20"/>
            <w:szCs w:val="20"/>
          </w:rPr>
          <w:t>www.salewa.com</w:t>
        </w:r>
      </w:hyperlink>
    </w:p>
    <w:p w14:paraId="74B954E4" w14:textId="4D56C2CD" w:rsidR="006F53CF" w:rsidRDefault="006F53CF" w:rsidP="00242970">
      <w:pPr>
        <w:pStyle w:val="StandardWeb"/>
        <w:spacing w:before="0" w:beforeAutospacing="0" w:after="0" w:afterAutospacing="0" w:line="259" w:lineRule="auto"/>
      </w:pP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19"/>
        <w:gridCol w:w="3445"/>
        <w:gridCol w:w="3496"/>
      </w:tblGrid>
      <w:tr w:rsidR="00DD7316" w:rsidRPr="00350D54" w14:paraId="24E12EF9" w14:textId="77777777" w:rsidTr="1A5AB01D">
        <w:tc>
          <w:tcPr>
            <w:tcW w:w="4759" w:type="dxa"/>
          </w:tcPr>
          <w:p w14:paraId="7B7804D6" w14:textId="77777777" w:rsidR="00DD7316" w:rsidRPr="007D493B" w:rsidRDefault="00DD7316" w:rsidP="00242970">
            <w:pPr>
              <w:spacing w:line="259" w:lineRule="auto"/>
              <w:rPr>
                <w:rFonts w:ascii="Ciutadella Bold" w:hAnsi="Ciutadella Bold"/>
                <w:sz w:val="13"/>
                <w:szCs w:val="10"/>
              </w:rPr>
            </w:pPr>
            <w:r>
              <w:rPr>
                <w:rFonts w:ascii="Ciutadella Bold" w:hAnsi="Ciutadella Bold"/>
                <w:sz w:val="13"/>
                <w:szCs w:val="10"/>
              </w:rPr>
              <w:t>PRESS CONTACTS</w:t>
            </w:r>
          </w:p>
          <w:p w14:paraId="465E930F" w14:textId="77777777" w:rsidR="00DD7316" w:rsidRPr="007D493B" w:rsidRDefault="00DD7316" w:rsidP="00242970">
            <w:pPr>
              <w:spacing w:line="259" w:lineRule="auto"/>
              <w:rPr>
                <w:rFonts w:ascii="Ciutadella Bold" w:hAnsi="Ciutadella Bold"/>
                <w:sz w:val="13"/>
                <w:szCs w:val="10"/>
              </w:rPr>
            </w:pPr>
          </w:p>
          <w:p w14:paraId="353C6FF4" w14:textId="77777777" w:rsidR="00DD7316" w:rsidRPr="007D493B" w:rsidRDefault="00DD7316" w:rsidP="00242970">
            <w:pPr>
              <w:spacing w:line="259" w:lineRule="auto"/>
              <w:rPr>
                <w:rFonts w:ascii="Ciutadella Bold" w:hAnsi="Ciutadella Bold"/>
                <w:sz w:val="13"/>
                <w:szCs w:val="10"/>
              </w:rPr>
            </w:pPr>
            <w:r>
              <w:rPr>
                <w:rFonts w:ascii="Ciutadella Bold" w:hAnsi="Ciutadella Bold"/>
                <w:sz w:val="13"/>
                <w:szCs w:val="10"/>
              </w:rPr>
              <w:t xml:space="preserve">SALEWA INTERNATIONAL </w:t>
            </w:r>
          </w:p>
          <w:p w14:paraId="6A9FC4BF" w14:textId="23A0B72A" w:rsidR="00DD7316" w:rsidRPr="007D493B" w:rsidRDefault="00E35F37" w:rsidP="00242970">
            <w:pPr>
              <w:spacing w:line="259" w:lineRule="auto"/>
              <w:rPr>
                <w:rFonts w:ascii="Ciutadella Light" w:hAnsi="Ciutadella Light"/>
                <w:sz w:val="13"/>
                <w:szCs w:val="10"/>
              </w:rPr>
            </w:pPr>
            <w:r>
              <w:rPr>
                <w:rFonts w:ascii="Ciutadella Light" w:hAnsi="Ciutadella Light"/>
                <w:sz w:val="13"/>
                <w:szCs w:val="10"/>
              </w:rPr>
              <w:t>Valentine Mattuzzi – PR &amp; Media Senior Specialist</w:t>
            </w:r>
          </w:p>
          <w:p w14:paraId="0E4BBCD0" w14:textId="1BA9EDB7" w:rsidR="00DD7316" w:rsidRPr="00151E1B" w:rsidRDefault="00DD7316" w:rsidP="00242970">
            <w:pPr>
              <w:spacing w:line="259" w:lineRule="auto"/>
              <w:rPr>
                <w:rFonts w:ascii="Ciutadella Light" w:hAnsi="Ciutadella Light"/>
                <w:sz w:val="13"/>
                <w:szCs w:val="10"/>
              </w:rPr>
            </w:pPr>
            <w:r>
              <w:rPr>
                <w:rFonts w:ascii="Ciutadella Light" w:hAnsi="Ciutadella Light"/>
                <w:sz w:val="13"/>
                <w:szCs w:val="10"/>
              </w:rPr>
              <w:t xml:space="preserve">T: </w:t>
            </w:r>
            <w:hyperlink r:id="rId26" w:history="1">
              <w:r>
                <w:rPr>
                  <w:rFonts w:ascii="Ciutadella Light" w:hAnsi="Ciutadella Light"/>
                  <w:sz w:val="13"/>
                  <w:szCs w:val="10"/>
                </w:rPr>
                <w:t>+39 0471 242 890</w:t>
              </w:r>
            </w:hyperlink>
          </w:p>
          <w:p w14:paraId="30238DB6" w14:textId="6E1737EA" w:rsidR="009B1BD4" w:rsidRPr="00350D54" w:rsidRDefault="00461AB8" w:rsidP="00242970">
            <w:pPr>
              <w:spacing w:line="259" w:lineRule="auto"/>
              <w:rPr>
                <w:rFonts w:ascii="Ciutadella Light" w:hAnsi="Ciutadella Light"/>
                <w:sz w:val="13"/>
                <w:szCs w:val="10"/>
              </w:rPr>
            </w:pPr>
            <w:hyperlink r:id="rId27" w:history="1">
              <w:r>
                <w:rPr>
                  <w:rStyle w:val="Hyperlink"/>
                  <w:rFonts w:ascii="Ciutadella Light" w:hAnsi="Ciutadella Light"/>
                  <w:sz w:val="13"/>
                  <w:szCs w:val="10"/>
                </w:rPr>
                <w:t>Valentine.Mattuzzi@salewa.com</w:t>
              </w:r>
            </w:hyperlink>
          </w:p>
          <w:p w14:paraId="679F6AAB" w14:textId="77777777" w:rsidR="00DD7316" w:rsidRPr="00350D54" w:rsidRDefault="00DD7316" w:rsidP="00242970">
            <w:pPr>
              <w:spacing w:line="259" w:lineRule="auto"/>
              <w:rPr>
                <w:rFonts w:ascii="Ciutadella Light" w:hAnsi="Ciutadella Light"/>
                <w:sz w:val="13"/>
                <w:szCs w:val="10"/>
              </w:rPr>
            </w:pPr>
          </w:p>
          <w:p w14:paraId="69CC17E8" w14:textId="77777777" w:rsidR="00DD7316" w:rsidRPr="00350D54" w:rsidRDefault="00DD7316" w:rsidP="00242970">
            <w:pPr>
              <w:spacing w:line="259" w:lineRule="auto"/>
              <w:rPr>
                <w:rFonts w:ascii="Ciutadella Light" w:hAnsi="Ciutadella Light"/>
                <w:sz w:val="13"/>
                <w:szCs w:val="10"/>
              </w:rPr>
            </w:pPr>
            <w:r>
              <w:rPr>
                <w:rFonts w:ascii="Ciutadella Light" w:hAnsi="Ciutadella Light"/>
                <w:sz w:val="13"/>
                <w:szCs w:val="10"/>
              </w:rPr>
              <w:t xml:space="preserve">Anna Angermeier – nanacom </w:t>
            </w:r>
          </w:p>
          <w:p w14:paraId="55BE0DCD" w14:textId="77777777" w:rsidR="00DD7316" w:rsidRPr="007D493B" w:rsidRDefault="00DD7316" w:rsidP="00242970">
            <w:pPr>
              <w:spacing w:line="259" w:lineRule="auto"/>
              <w:rPr>
                <w:rFonts w:ascii="Ciutadella Light" w:hAnsi="Ciutadella Light"/>
                <w:sz w:val="13"/>
                <w:szCs w:val="10"/>
              </w:rPr>
            </w:pPr>
            <w:r>
              <w:rPr>
                <w:rFonts w:ascii="Ciutadella Light" w:hAnsi="Ciutadella Light"/>
                <w:sz w:val="13"/>
                <w:szCs w:val="10"/>
              </w:rPr>
              <w:t>T: +49 15115657936</w:t>
            </w:r>
          </w:p>
          <w:p w14:paraId="7724483D" w14:textId="4F5A6F48" w:rsidR="00DD7316" w:rsidRPr="007D493B" w:rsidRDefault="00726BE0" w:rsidP="00242970">
            <w:pPr>
              <w:spacing w:line="259" w:lineRule="auto"/>
              <w:rPr>
                <w:rFonts w:ascii="Ciutadella Light" w:hAnsi="Ciutadella Light"/>
                <w:sz w:val="13"/>
                <w:szCs w:val="10"/>
              </w:rPr>
            </w:pPr>
            <w:hyperlink r:id="rId28" w:history="1">
              <w:r>
                <w:rPr>
                  <w:rStyle w:val="Hyperlink"/>
                  <w:rFonts w:ascii="Ciutadella Light" w:hAnsi="Ciutadella Light"/>
                  <w:sz w:val="13"/>
                  <w:szCs w:val="10"/>
                </w:rPr>
                <w:t>anna.angermeier@nanacom.de</w:t>
              </w:r>
            </w:hyperlink>
          </w:p>
          <w:p w14:paraId="45F43309" w14:textId="77777777" w:rsidR="00DD7316" w:rsidRPr="007D493B" w:rsidRDefault="00DD7316" w:rsidP="00242970">
            <w:pPr>
              <w:spacing w:line="259" w:lineRule="auto"/>
              <w:rPr>
                <w:rFonts w:ascii="Ciutadella Light" w:hAnsi="Ciutadella Light"/>
                <w:sz w:val="13"/>
                <w:szCs w:val="10"/>
              </w:rPr>
            </w:pPr>
          </w:p>
          <w:p w14:paraId="4456C93E" w14:textId="77777777" w:rsidR="00DD7316" w:rsidRPr="007D493B" w:rsidRDefault="00DD7316" w:rsidP="00242970">
            <w:pPr>
              <w:spacing w:line="259" w:lineRule="auto"/>
              <w:rPr>
                <w:rFonts w:ascii="Ciutadella Bold" w:hAnsi="Ciutadella Bold"/>
                <w:sz w:val="13"/>
                <w:szCs w:val="10"/>
              </w:rPr>
            </w:pPr>
            <w:r>
              <w:rPr>
                <w:rFonts w:ascii="Ciutadella Bold" w:hAnsi="Ciutadella Bold"/>
                <w:sz w:val="13"/>
                <w:szCs w:val="10"/>
              </w:rPr>
              <w:t xml:space="preserve">ITALY </w:t>
            </w:r>
          </w:p>
          <w:p w14:paraId="50733BB8" w14:textId="1065129A" w:rsidR="00DD7316" w:rsidRPr="007D493B" w:rsidRDefault="3F5A6915" w:rsidP="00242970">
            <w:pPr>
              <w:spacing w:line="259" w:lineRule="auto"/>
              <w:rPr>
                <w:rFonts w:ascii="Ciutadella Light" w:hAnsi="Ciutadella Light"/>
                <w:sz w:val="13"/>
                <w:szCs w:val="13"/>
              </w:rPr>
            </w:pPr>
            <w:r>
              <w:rPr>
                <w:rFonts w:ascii="Ciutadella Light" w:hAnsi="Ciutadella Light"/>
                <w:sz w:val="13"/>
                <w:szCs w:val="13"/>
              </w:rPr>
              <w:t>Sara Gatti, Chiara Ottolini -  OMNICOM PR GROUP</w:t>
            </w:r>
          </w:p>
          <w:p w14:paraId="6FC6E6C5" w14:textId="77777777" w:rsidR="00DD7316" w:rsidRPr="00B527E9" w:rsidRDefault="00DD7316" w:rsidP="00242970">
            <w:pPr>
              <w:spacing w:line="259" w:lineRule="auto"/>
              <w:rPr>
                <w:rFonts w:ascii="Ciutadella Light" w:hAnsi="Ciutadella Light"/>
                <w:sz w:val="13"/>
                <w:szCs w:val="10"/>
                <w:lang w:val="de-DE"/>
              </w:rPr>
            </w:pPr>
            <w:r w:rsidRPr="00B527E9">
              <w:rPr>
                <w:rFonts w:ascii="Ciutadella Light" w:hAnsi="Ciutadella Light"/>
                <w:sz w:val="13"/>
                <w:szCs w:val="10"/>
                <w:lang w:val="de-DE"/>
              </w:rPr>
              <w:t>T: +39 0262411911 M: +39 3460018463</w:t>
            </w:r>
          </w:p>
          <w:p w14:paraId="3C90071B" w14:textId="77777777" w:rsidR="00DD7316" w:rsidRPr="00B527E9" w:rsidRDefault="00DD7316" w:rsidP="00242970">
            <w:pPr>
              <w:spacing w:line="259" w:lineRule="auto"/>
              <w:rPr>
                <w:rFonts w:ascii="Ciutadella Light" w:hAnsi="Ciutadella Light"/>
                <w:sz w:val="13"/>
                <w:szCs w:val="10"/>
                <w:lang w:val="de-DE"/>
              </w:rPr>
            </w:pPr>
            <w:hyperlink r:id="rId29" w:history="1">
              <w:r w:rsidRPr="00B527E9">
                <w:rPr>
                  <w:rStyle w:val="Hyperlink"/>
                  <w:rFonts w:ascii="Ciutadella Light" w:hAnsi="Ciutadella Light"/>
                  <w:sz w:val="13"/>
                  <w:szCs w:val="10"/>
                  <w:lang w:val="de-DE"/>
                </w:rPr>
                <w:t>salewa-ita@omnicomprgroup.com</w:t>
              </w:r>
            </w:hyperlink>
            <w:r w:rsidRPr="00B527E9">
              <w:rPr>
                <w:rFonts w:ascii="Ciutadella Light" w:hAnsi="Ciutadella Light"/>
                <w:sz w:val="13"/>
                <w:szCs w:val="10"/>
                <w:lang w:val="de-DE"/>
              </w:rPr>
              <w:t xml:space="preserve"> </w:t>
            </w:r>
          </w:p>
          <w:p w14:paraId="7C6D7417" w14:textId="77777777" w:rsidR="00DD7316" w:rsidRPr="00B527E9" w:rsidRDefault="00DD7316" w:rsidP="00242970">
            <w:pPr>
              <w:spacing w:line="259" w:lineRule="auto"/>
              <w:rPr>
                <w:rFonts w:ascii="Ciutadella Light" w:hAnsi="Ciutadella Light"/>
                <w:sz w:val="13"/>
                <w:szCs w:val="10"/>
                <w:lang w:val="de-DE"/>
              </w:rPr>
            </w:pPr>
          </w:p>
        </w:tc>
        <w:tc>
          <w:tcPr>
            <w:tcW w:w="4759" w:type="dxa"/>
          </w:tcPr>
          <w:p w14:paraId="0E0B9C08" w14:textId="77777777" w:rsidR="00DD7316" w:rsidRPr="00B527E9" w:rsidRDefault="00DD7316" w:rsidP="00242970">
            <w:pPr>
              <w:spacing w:line="259" w:lineRule="auto"/>
              <w:rPr>
                <w:rFonts w:ascii="Ciutadella Bold" w:hAnsi="Ciutadella Bold"/>
                <w:sz w:val="13"/>
                <w:szCs w:val="10"/>
                <w:lang w:val="de-DE"/>
              </w:rPr>
            </w:pPr>
          </w:p>
          <w:p w14:paraId="6E6D942E" w14:textId="77777777" w:rsidR="00DD7316" w:rsidRPr="00B527E9" w:rsidRDefault="00DD7316" w:rsidP="00242970">
            <w:pPr>
              <w:spacing w:line="259" w:lineRule="auto"/>
              <w:rPr>
                <w:rFonts w:ascii="Ciutadella Bold" w:hAnsi="Ciutadella Bold"/>
                <w:sz w:val="13"/>
                <w:szCs w:val="10"/>
                <w:lang w:val="de-DE"/>
              </w:rPr>
            </w:pPr>
          </w:p>
          <w:p w14:paraId="7CDA882B" w14:textId="77777777" w:rsidR="00DD7316" w:rsidRPr="00B527E9" w:rsidRDefault="00DD7316" w:rsidP="00242970">
            <w:pPr>
              <w:spacing w:line="259" w:lineRule="auto"/>
              <w:rPr>
                <w:rFonts w:ascii="Ciutadella Bold" w:hAnsi="Ciutadella Bold"/>
                <w:sz w:val="13"/>
                <w:szCs w:val="10"/>
                <w:lang w:val="de-DE"/>
              </w:rPr>
            </w:pPr>
            <w:r w:rsidRPr="00B527E9">
              <w:rPr>
                <w:rFonts w:ascii="Ciutadella Bold" w:hAnsi="Ciutadella Bold"/>
                <w:sz w:val="13"/>
                <w:szCs w:val="10"/>
                <w:lang w:val="de-DE"/>
              </w:rPr>
              <w:t>GERMANY | AUSTRIA | SWITZERLAND</w:t>
            </w:r>
          </w:p>
          <w:p w14:paraId="66A6C331" w14:textId="3584B884" w:rsidR="00DD7316" w:rsidRPr="00B527E9" w:rsidRDefault="00726BE0" w:rsidP="00242970">
            <w:pPr>
              <w:spacing w:line="259" w:lineRule="auto"/>
              <w:rPr>
                <w:rFonts w:ascii="Ciutadella Light" w:hAnsi="Ciutadella Light"/>
                <w:sz w:val="13"/>
                <w:szCs w:val="10"/>
                <w:lang w:val="de-DE"/>
              </w:rPr>
            </w:pPr>
            <w:r w:rsidRPr="00B527E9">
              <w:rPr>
                <w:rFonts w:ascii="Ciutadella Light" w:hAnsi="Ciutadella Light"/>
                <w:sz w:val="13"/>
                <w:szCs w:val="10"/>
                <w:lang w:val="de-DE"/>
              </w:rPr>
              <w:t xml:space="preserve">Nadja Schmidt – nanacom </w:t>
            </w:r>
          </w:p>
          <w:p w14:paraId="269B2C75" w14:textId="7A74F283" w:rsidR="00DD7316" w:rsidRPr="00B527E9" w:rsidRDefault="00DD7316" w:rsidP="00242970">
            <w:pPr>
              <w:spacing w:line="259" w:lineRule="auto"/>
              <w:rPr>
                <w:rFonts w:ascii="Ciutadella Light" w:hAnsi="Ciutadella Light"/>
                <w:sz w:val="13"/>
                <w:szCs w:val="10"/>
                <w:lang w:val="de-DE"/>
              </w:rPr>
            </w:pPr>
            <w:r w:rsidRPr="00B527E9">
              <w:rPr>
                <w:rFonts w:ascii="Ciutadella Light" w:hAnsi="Ciutadella Light"/>
                <w:sz w:val="13"/>
                <w:szCs w:val="10"/>
                <w:lang w:val="de-DE"/>
              </w:rPr>
              <w:t>T: +49 152 36318591</w:t>
            </w:r>
          </w:p>
          <w:p w14:paraId="2A054F6F" w14:textId="75D32B7D" w:rsidR="00DD7316" w:rsidRPr="00B527E9" w:rsidRDefault="00726BE0" w:rsidP="00242970">
            <w:pPr>
              <w:spacing w:line="259" w:lineRule="auto"/>
              <w:rPr>
                <w:rFonts w:ascii="Ciutadella Light" w:hAnsi="Ciutadella Light"/>
                <w:sz w:val="13"/>
                <w:szCs w:val="10"/>
                <w:lang w:val="de-DE"/>
              </w:rPr>
            </w:pPr>
            <w:hyperlink r:id="rId30" w:history="1">
              <w:r w:rsidRPr="00B527E9">
                <w:rPr>
                  <w:rStyle w:val="Hyperlink"/>
                  <w:rFonts w:ascii="Ciutadella Light" w:hAnsi="Ciutadella Light"/>
                  <w:sz w:val="13"/>
                  <w:szCs w:val="10"/>
                  <w:lang w:val="de-DE"/>
                </w:rPr>
                <w:t>nadja.schmidt@nanacom.de</w:t>
              </w:r>
            </w:hyperlink>
            <w:r w:rsidRPr="00B527E9">
              <w:rPr>
                <w:rFonts w:ascii="Ciutadella Light" w:hAnsi="Ciutadella Light"/>
                <w:sz w:val="13"/>
                <w:szCs w:val="10"/>
                <w:lang w:val="de-DE"/>
              </w:rPr>
              <w:t xml:space="preserve"> </w:t>
            </w:r>
          </w:p>
          <w:p w14:paraId="28C52161" w14:textId="77777777" w:rsidR="00DD7316" w:rsidRPr="007D493B" w:rsidRDefault="00DD7316" w:rsidP="00242970">
            <w:pPr>
              <w:spacing w:line="259" w:lineRule="auto"/>
              <w:rPr>
                <w:rFonts w:ascii="Ciutadella Light" w:hAnsi="Ciutadella Light"/>
                <w:sz w:val="13"/>
                <w:szCs w:val="10"/>
                <w:lang w:val="fr-FR"/>
              </w:rPr>
            </w:pPr>
          </w:p>
          <w:p w14:paraId="2D9E47BA" w14:textId="77777777" w:rsidR="00DD7316" w:rsidRPr="00B527E9" w:rsidRDefault="00DD7316" w:rsidP="00242970">
            <w:pPr>
              <w:spacing w:line="259" w:lineRule="auto"/>
              <w:rPr>
                <w:rFonts w:ascii="Ciutadella Bold" w:hAnsi="Ciutadella Bold"/>
                <w:sz w:val="13"/>
                <w:szCs w:val="10"/>
                <w:lang w:val="de-DE"/>
              </w:rPr>
            </w:pPr>
            <w:r w:rsidRPr="00B527E9">
              <w:rPr>
                <w:rFonts w:ascii="Ciutadella Bold" w:hAnsi="Ciutadella Bold"/>
                <w:sz w:val="13"/>
                <w:szCs w:val="10"/>
                <w:lang w:val="de-DE"/>
              </w:rPr>
              <w:t xml:space="preserve">FRANCE </w:t>
            </w:r>
          </w:p>
          <w:p w14:paraId="2C327AF8" w14:textId="77777777" w:rsidR="00DD7316" w:rsidRPr="007D493B" w:rsidRDefault="00DD7316" w:rsidP="00242970">
            <w:pPr>
              <w:spacing w:line="259" w:lineRule="auto"/>
              <w:rPr>
                <w:rFonts w:ascii="Ciutadella Light" w:hAnsi="Ciutadella Light"/>
                <w:sz w:val="13"/>
                <w:szCs w:val="10"/>
              </w:rPr>
            </w:pPr>
            <w:r>
              <w:rPr>
                <w:rFonts w:ascii="Ciutadella Light" w:hAnsi="Ciutadella Light"/>
                <w:sz w:val="13"/>
                <w:szCs w:val="10"/>
              </w:rPr>
              <w:t>Benjamin Carraz</w:t>
            </w:r>
          </w:p>
          <w:p w14:paraId="27A4521D" w14:textId="77777777" w:rsidR="00DD7316" w:rsidRPr="007D493B" w:rsidRDefault="00DD7316" w:rsidP="00242970">
            <w:pPr>
              <w:spacing w:line="259" w:lineRule="auto"/>
              <w:rPr>
                <w:rFonts w:ascii="Ciutadella Light" w:hAnsi="Ciutadella Light"/>
                <w:sz w:val="13"/>
                <w:szCs w:val="10"/>
              </w:rPr>
            </w:pPr>
            <w:r>
              <w:rPr>
                <w:rFonts w:ascii="Ciutadella Light" w:hAnsi="Ciutadella Light"/>
                <w:sz w:val="13"/>
                <w:szCs w:val="10"/>
              </w:rPr>
              <w:t>T:</w:t>
            </w:r>
            <w:r>
              <w:rPr>
                <w:sz w:val="13"/>
                <w:szCs w:val="10"/>
              </w:rPr>
              <w:t xml:space="preserve"> </w:t>
            </w:r>
            <w:r>
              <w:rPr>
                <w:rFonts w:ascii="Ciutadella Light" w:hAnsi="Ciutadella Light"/>
                <w:sz w:val="13"/>
                <w:szCs w:val="10"/>
              </w:rPr>
              <w:t>+33 476525959</w:t>
            </w:r>
          </w:p>
          <w:p w14:paraId="65EEEA17" w14:textId="77777777" w:rsidR="00DD7316" w:rsidRPr="003B4E21" w:rsidRDefault="00DD7316" w:rsidP="00242970">
            <w:pPr>
              <w:spacing w:line="259" w:lineRule="auto"/>
              <w:rPr>
                <w:rFonts w:ascii="Ciutadella Light" w:hAnsi="Ciutadella Light"/>
                <w:sz w:val="13"/>
                <w:szCs w:val="10"/>
              </w:rPr>
            </w:pPr>
            <w:hyperlink r:id="rId31" w:history="1">
              <w:r>
                <w:rPr>
                  <w:rStyle w:val="Hyperlink"/>
                  <w:rFonts w:ascii="Ciutadella Light" w:hAnsi="Ciutadella Light"/>
                  <w:sz w:val="13"/>
                  <w:szCs w:val="10"/>
                </w:rPr>
                <w:t>benjamin.carraz@salewa.fr</w:t>
              </w:r>
            </w:hyperlink>
            <w:r>
              <w:rPr>
                <w:rFonts w:ascii="Ciutadella Light" w:hAnsi="Ciutadella Light"/>
                <w:sz w:val="13"/>
                <w:szCs w:val="10"/>
              </w:rPr>
              <w:t xml:space="preserve"> </w:t>
            </w:r>
          </w:p>
          <w:p w14:paraId="1997601B" w14:textId="77777777" w:rsidR="00DD7316" w:rsidRPr="003B4E21" w:rsidRDefault="00DD7316" w:rsidP="00242970">
            <w:pPr>
              <w:spacing w:line="259" w:lineRule="auto"/>
              <w:rPr>
                <w:rFonts w:ascii="Ciutadella Light" w:hAnsi="Ciutadella Light"/>
                <w:sz w:val="13"/>
                <w:szCs w:val="10"/>
              </w:rPr>
            </w:pPr>
          </w:p>
          <w:p w14:paraId="5F4EA6ED" w14:textId="77777777" w:rsidR="00DD7316" w:rsidRPr="00350D54" w:rsidRDefault="00DD7316" w:rsidP="00242970">
            <w:pPr>
              <w:spacing w:line="259" w:lineRule="auto"/>
              <w:rPr>
                <w:rFonts w:ascii="Ciutadella Light" w:hAnsi="Ciutadella Light"/>
                <w:sz w:val="13"/>
                <w:szCs w:val="10"/>
              </w:rPr>
            </w:pPr>
            <w:r>
              <w:rPr>
                <w:rFonts w:ascii="Ciutadella Bold" w:hAnsi="Ciutadella Bold"/>
                <w:sz w:val="13"/>
                <w:szCs w:val="10"/>
              </w:rPr>
              <w:t xml:space="preserve">POLAND </w:t>
            </w:r>
          </w:p>
          <w:p w14:paraId="6766B800" w14:textId="77777777" w:rsidR="00DD7316" w:rsidRPr="00B527E9" w:rsidRDefault="00DD7316" w:rsidP="00242970">
            <w:pPr>
              <w:spacing w:line="259" w:lineRule="auto"/>
              <w:rPr>
                <w:rFonts w:ascii="Ciutadella Light" w:hAnsi="Ciutadella Light"/>
                <w:sz w:val="13"/>
                <w:szCs w:val="10"/>
                <w:lang w:val="de-DE"/>
              </w:rPr>
            </w:pPr>
            <w:r w:rsidRPr="00B527E9">
              <w:rPr>
                <w:rFonts w:ascii="Ciutadella Light" w:hAnsi="Ciutadella Light"/>
                <w:sz w:val="13"/>
                <w:szCs w:val="10"/>
                <w:lang w:val="de-DE"/>
              </w:rPr>
              <w:t xml:space="preserve">Lukasz Kudla </w:t>
            </w:r>
          </w:p>
          <w:p w14:paraId="6AADB309" w14:textId="77777777" w:rsidR="00DD7316" w:rsidRPr="00B527E9" w:rsidRDefault="00DD7316" w:rsidP="00242970">
            <w:pPr>
              <w:spacing w:line="259" w:lineRule="auto"/>
              <w:rPr>
                <w:rFonts w:ascii="Ciutadella Regular" w:hAnsi="Ciutadella Regular"/>
                <w:sz w:val="13"/>
                <w:szCs w:val="13"/>
                <w:lang w:val="de-DE"/>
              </w:rPr>
            </w:pPr>
            <w:r w:rsidRPr="00B527E9">
              <w:rPr>
                <w:rFonts w:ascii="Ciutadella Light" w:hAnsi="Ciutadella Light"/>
                <w:sz w:val="13"/>
                <w:szCs w:val="10"/>
                <w:lang w:val="de-DE"/>
              </w:rPr>
              <w:t>T: +48 53 35 21 411</w:t>
            </w:r>
          </w:p>
          <w:p w14:paraId="24BA54B6" w14:textId="77777777" w:rsidR="00DD7316" w:rsidRPr="00B527E9" w:rsidRDefault="00DD7316" w:rsidP="00242970">
            <w:pPr>
              <w:spacing w:line="259" w:lineRule="auto"/>
              <w:rPr>
                <w:rFonts w:ascii="Ciutadella Light" w:hAnsi="Ciutadella Light"/>
                <w:sz w:val="13"/>
                <w:szCs w:val="10"/>
                <w:lang w:val="de-DE"/>
              </w:rPr>
            </w:pPr>
            <w:hyperlink r:id="rId32" w:history="1">
              <w:r w:rsidRPr="00B527E9">
                <w:rPr>
                  <w:rStyle w:val="Hyperlink"/>
                  <w:rFonts w:ascii="Ciutadella Regular" w:hAnsi="Ciutadella Regular"/>
                  <w:sz w:val="13"/>
                  <w:szCs w:val="13"/>
                  <w:lang w:val="de-DE"/>
                </w:rPr>
                <w:t>lukasz.kudla@salewa.com</w:t>
              </w:r>
            </w:hyperlink>
            <w:r w:rsidRPr="00B527E9">
              <w:rPr>
                <w:rFonts w:ascii="Ciutadella Light" w:hAnsi="Ciutadella Light"/>
                <w:sz w:val="13"/>
                <w:szCs w:val="10"/>
                <w:lang w:val="de-DE"/>
              </w:rPr>
              <w:t xml:space="preserve"> </w:t>
            </w:r>
          </w:p>
        </w:tc>
        <w:tc>
          <w:tcPr>
            <w:tcW w:w="4759" w:type="dxa"/>
          </w:tcPr>
          <w:p w14:paraId="1B5087F0" w14:textId="77777777" w:rsidR="00DD7316" w:rsidRPr="00B527E9" w:rsidRDefault="00DD7316" w:rsidP="00242970">
            <w:pPr>
              <w:spacing w:line="259" w:lineRule="auto"/>
              <w:rPr>
                <w:rFonts w:ascii="Ciutadella Bold" w:hAnsi="Ciutadella Bold"/>
                <w:sz w:val="13"/>
                <w:szCs w:val="10"/>
                <w:lang w:val="de-DE"/>
              </w:rPr>
            </w:pPr>
          </w:p>
          <w:p w14:paraId="7B7BB00A" w14:textId="77777777" w:rsidR="00DD7316" w:rsidRPr="00B527E9" w:rsidRDefault="00DD7316" w:rsidP="00242970">
            <w:pPr>
              <w:spacing w:line="259" w:lineRule="auto"/>
              <w:rPr>
                <w:rFonts w:ascii="Ciutadella Bold" w:hAnsi="Ciutadella Bold"/>
                <w:sz w:val="13"/>
                <w:szCs w:val="10"/>
                <w:lang w:val="de-DE"/>
              </w:rPr>
            </w:pPr>
          </w:p>
          <w:p w14:paraId="531D7621" w14:textId="77777777" w:rsidR="00DD7316" w:rsidRPr="007D493B" w:rsidRDefault="00DD7316" w:rsidP="00242970">
            <w:pPr>
              <w:spacing w:line="259" w:lineRule="auto"/>
              <w:rPr>
                <w:rFonts w:ascii="Ciutadella Bold" w:hAnsi="Ciutadella Bold"/>
                <w:sz w:val="13"/>
                <w:szCs w:val="10"/>
              </w:rPr>
            </w:pPr>
            <w:r>
              <w:rPr>
                <w:rFonts w:ascii="Ciutadella Bold" w:hAnsi="Ciutadella Bold"/>
                <w:sz w:val="13"/>
                <w:szCs w:val="10"/>
              </w:rPr>
              <w:t>SPAIN</w:t>
            </w:r>
          </w:p>
          <w:p w14:paraId="2C49ABA1" w14:textId="77777777" w:rsidR="00DD7316" w:rsidRPr="007D493B" w:rsidRDefault="00DD7316" w:rsidP="00242970">
            <w:pPr>
              <w:spacing w:line="259" w:lineRule="auto"/>
              <w:rPr>
                <w:rFonts w:ascii="Ciutadella Light" w:hAnsi="Ciutadella Light"/>
                <w:sz w:val="13"/>
                <w:szCs w:val="10"/>
              </w:rPr>
            </w:pPr>
            <w:r>
              <w:rPr>
                <w:rFonts w:ascii="Ciutadella Light" w:hAnsi="Ciutadella Light"/>
                <w:sz w:val="13"/>
                <w:szCs w:val="10"/>
              </w:rPr>
              <w:t xml:space="preserve">Nuria Casaldaliga Sola </w:t>
            </w:r>
          </w:p>
          <w:p w14:paraId="2149F896" w14:textId="77777777" w:rsidR="00DD7316" w:rsidRDefault="00DD7316" w:rsidP="00242970">
            <w:pPr>
              <w:spacing w:line="259" w:lineRule="auto"/>
              <w:rPr>
                <w:rFonts w:ascii="Ciutadella Light" w:hAnsi="Ciutadella Light"/>
                <w:sz w:val="13"/>
                <w:szCs w:val="10"/>
              </w:rPr>
            </w:pPr>
            <w:r>
              <w:rPr>
                <w:rFonts w:ascii="Ciutadella Light" w:hAnsi="Ciutadella Light"/>
                <w:sz w:val="13"/>
                <w:szCs w:val="10"/>
              </w:rPr>
              <w:t>T: +34 637511473</w:t>
            </w:r>
          </w:p>
          <w:p w14:paraId="752AA591" w14:textId="0F1B599A" w:rsidR="006B7297" w:rsidRPr="00B527E9" w:rsidRDefault="00B36892" w:rsidP="00242970">
            <w:pPr>
              <w:spacing w:line="259" w:lineRule="auto"/>
              <w:rPr>
                <w:rFonts w:ascii="Ciutadella Light" w:hAnsi="Ciutadella Light"/>
                <w:sz w:val="13"/>
                <w:szCs w:val="10"/>
                <w:lang w:val="en-GB"/>
              </w:rPr>
            </w:pPr>
            <w:hyperlink r:id="rId33" w:history="1">
              <w:r w:rsidRPr="00B527E9">
                <w:rPr>
                  <w:rStyle w:val="Hyperlink"/>
                  <w:rFonts w:ascii="Ciutadella Light" w:hAnsi="Ciutadella Light"/>
                  <w:sz w:val="13"/>
                  <w:szCs w:val="10"/>
                  <w:lang w:val="en-GB"/>
                </w:rPr>
                <w:t>nuria.casaldaliga@salewa.com</w:t>
              </w:r>
            </w:hyperlink>
            <w:r w:rsidRPr="00B527E9">
              <w:rPr>
                <w:rFonts w:ascii="Ciutadella Light" w:hAnsi="Ciutadella Light"/>
                <w:sz w:val="13"/>
                <w:szCs w:val="10"/>
                <w:lang w:val="en-GB"/>
              </w:rPr>
              <w:t xml:space="preserve"> </w:t>
            </w:r>
          </w:p>
          <w:p w14:paraId="792EB19B" w14:textId="77777777" w:rsidR="00DD7316" w:rsidRPr="00B527E9" w:rsidRDefault="00DD7316" w:rsidP="00242970">
            <w:pPr>
              <w:spacing w:line="259" w:lineRule="auto"/>
              <w:rPr>
                <w:rFonts w:ascii="Ciutadella Light" w:hAnsi="Ciutadella Light"/>
                <w:sz w:val="13"/>
                <w:szCs w:val="10"/>
                <w:lang w:val="en-GB"/>
              </w:rPr>
            </w:pPr>
          </w:p>
          <w:p w14:paraId="0F6071A3" w14:textId="77777777" w:rsidR="00DD7316" w:rsidRPr="00B527E9" w:rsidRDefault="00DD7316" w:rsidP="00242970">
            <w:pPr>
              <w:spacing w:line="259" w:lineRule="auto"/>
              <w:rPr>
                <w:rFonts w:ascii="Ciutadella Bold" w:hAnsi="Ciutadella Bold"/>
                <w:sz w:val="13"/>
                <w:szCs w:val="10"/>
                <w:lang w:val="en-GB"/>
              </w:rPr>
            </w:pPr>
            <w:r w:rsidRPr="00B527E9">
              <w:rPr>
                <w:rFonts w:ascii="Ciutadella Bold" w:hAnsi="Ciutadella Bold"/>
                <w:sz w:val="13"/>
                <w:szCs w:val="10"/>
                <w:lang w:val="en-GB"/>
              </w:rPr>
              <w:t>CZECH REPUBLIC | SLOVAKIA | HUNGARY</w:t>
            </w:r>
          </w:p>
          <w:p w14:paraId="01F4241B" w14:textId="77777777" w:rsidR="00DD7316" w:rsidRPr="00B527E9" w:rsidRDefault="00DD7316" w:rsidP="00242970">
            <w:pPr>
              <w:spacing w:line="259" w:lineRule="auto"/>
              <w:rPr>
                <w:rFonts w:ascii="Ciutadella Light" w:hAnsi="Ciutadella Light"/>
                <w:sz w:val="13"/>
                <w:szCs w:val="10"/>
                <w:lang w:val="de-DE"/>
              </w:rPr>
            </w:pPr>
            <w:r w:rsidRPr="00B527E9">
              <w:rPr>
                <w:rFonts w:ascii="Ciutadella Light" w:hAnsi="Ciutadella Light"/>
                <w:sz w:val="13"/>
                <w:szCs w:val="10"/>
                <w:lang w:val="de-DE"/>
              </w:rPr>
              <w:t xml:space="preserve">Karel Glogar </w:t>
            </w:r>
          </w:p>
          <w:p w14:paraId="0E19C188" w14:textId="77777777" w:rsidR="00DD7316" w:rsidRPr="00B527E9" w:rsidRDefault="00DD7316" w:rsidP="00242970">
            <w:pPr>
              <w:spacing w:line="259" w:lineRule="auto"/>
              <w:rPr>
                <w:rFonts w:ascii="Ciutadella Light" w:hAnsi="Ciutadella Light"/>
                <w:sz w:val="13"/>
                <w:szCs w:val="10"/>
                <w:lang w:val="de-DE"/>
              </w:rPr>
            </w:pPr>
            <w:r w:rsidRPr="00B527E9">
              <w:rPr>
                <w:rFonts w:ascii="Ciutadella Light" w:hAnsi="Ciutadella Light"/>
                <w:sz w:val="13"/>
                <w:szCs w:val="10"/>
                <w:lang w:val="de-DE"/>
              </w:rPr>
              <w:t>T: +42 0604 382 811</w:t>
            </w:r>
          </w:p>
          <w:p w14:paraId="0D2227D9" w14:textId="557316B5" w:rsidR="00DD7316" w:rsidRPr="00B527E9" w:rsidRDefault="00B36892" w:rsidP="00242970">
            <w:pPr>
              <w:spacing w:line="259" w:lineRule="auto"/>
              <w:rPr>
                <w:rFonts w:ascii="Ciutadella Light" w:hAnsi="Ciutadella Light"/>
                <w:sz w:val="13"/>
                <w:szCs w:val="10"/>
                <w:lang w:val="de-DE"/>
              </w:rPr>
            </w:pPr>
            <w:hyperlink r:id="rId34" w:history="1">
              <w:r w:rsidRPr="00B527E9">
                <w:rPr>
                  <w:rStyle w:val="Hyperlink"/>
                  <w:rFonts w:ascii="Ciutadella Light" w:hAnsi="Ciutadella Light"/>
                  <w:sz w:val="13"/>
                  <w:szCs w:val="10"/>
                  <w:lang w:val="de-DE"/>
                </w:rPr>
                <w:t>karel.glogar@oberalp.com</w:t>
              </w:r>
            </w:hyperlink>
          </w:p>
          <w:p w14:paraId="725F651A" w14:textId="77777777" w:rsidR="00DD7316" w:rsidRPr="00B527E9" w:rsidRDefault="00DD7316" w:rsidP="00242970">
            <w:pPr>
              <w:spacing w:line="259" w:lineRule="auto"/>
              <w:rPr>
                <w:rFonts w:ascii="Ciutadella Bold" w:hAnsi="Ciutadella Bold"/>
                <w:sz w:val="13"/>
                <w:szCs w:val="10"/>
                <w:lang w:val="de-DE"/>
              </w:rPr>
            </w:pPr>
          </w:p>
          <w:p w14:paraId="50B69C44" w14:textId="77777777" w:rsidR="00DD7316" w:rsidRPr="00B527E9" w:rsidRDefault="00DD7316" w:rsidP="00242970">
            <w:pPr>
              <w:spacing w:line="259" w:lineRule="auto"/>
              <w:rPr>
                <w:rFonts w:ascii="Ciutadella Bold" w:hAnsi="Ciutadella Bold"/>
                <w:sz w:val="13"/>
                <w:szCs w:val="10"/>
                <w:lang w:val="de-DE"/>
              </w:rPr>
            </w:pPr>
            <w:r w:rsidRPr="00B527E9">
              <w:rPr>
                <w:rFonts w:ascii="Ciutadella Bold" w:hAnsi="Ciutadella Bold"/>
                <w:sz w:val="13"/>
                <w:szCs w:val="10"/>
                <w:lang w:val="de-DE"/>
              </w:rPr>
              <w:t xml:space="preserve">USA </w:t>
            </w:r>
          </w:p>
          <w:p w14:paraId="0895C648" w14:textId="77777777" w:rsidR="00DD7316" w:rsidRPr="00B527E9" w:rsidRDefault="00DD7316" w:rsidP="00242970">
            <w:pPr>
              <w:spacing w:line="259" w:lineRule="auto"/>
              <w:rPr>
                <w:rFonts w:ascii="Ciutadella Light" w:hAnsi="Ciutadella Light"/>
                <w:sz w:val="13"/>
                <w:szCs w:val="10"/>
                <w:lang w:val="de-DE"/>
              </w:rPr>
            </w:pPr>
            <w:r w:rsidRPr="00B527E9">
              <w:rPr>
                <w:rFonts w:ascii="Ciutadella Light" w:hAnsi="Ciutadella Light"/>
                <w:sz w:val="13"/>
                <w:szCs w:val="10"/>
                <w:lang w:val="de-DE"/>
              </w:rPr>
              <w:t xml:space="preserve">Eric Henderson - Meteorite PR </w:t>
            </w:r>
          </w:p>
          <w:p w14:paraId="74E46902" w14:textId="77777777" w:rsidR="00DD7316" w:rsidRPr="00B527E9" w:rsidRDefault="00DD7316" w:rsidP="00242970">
            <w:pPr>
              <w:spacing w:line="259" w:lineRule="auto"/>
              <w:rPr>
                <w:rFonts w:ascii="Ciutadella Light" w:hAnsi="Ciutadella Light"/>
                <w:sz w:val="13"/>
                <w:szCs w:val="10"/>
                <w:lang w:val="de-DE"/>
              </w:rPr>
            </w:pPr>
            <w:r w:rsidRPr="00B527E9">
              <w:rPr>
                <w:rFonts w:ascii="Ciutadella Light" w:hAnsi="Ciutadella Light"/>
                <w:sz w:val="13"/>
                <w:szCs w:val="10"/>
                <w:lang w:val="de-DE"/>
              </w:rPr>
              <w:t>T: +1 (307) 6902984</w:t>
            </w:r>
          </w:p>
          <w:p w14:paraId="799D5C0C" w14:textId="77777777" w:rsidR="00DD7316" w:rsidRPr="00350D54" w:rsidRDefault="00DD7316" w:rsidP="00242970">
            <w:pPr>
              <w:spacing w:line="259" w:lineRule="auto"/>
              <w:rPr>
                <w:rFonts w:ascii="Ciutadella Light" w:hAnsi="Ciutadella Light"/>
                <w:sz w:val="13"/>
                <w:szCs w:val="10"/>
              </w:rPr>
            </w:pPr>
            <w:hyperlink r:id="rId35" w:history="1">
              <w:r>
                <w:rPr>
                  <w:rStyle w:val="Hyperlink"/>
                  <w:rFonts w:ascii="Ciutadella Light" w:hAnsi="Ciutadella Light"/>
                  <w:sz w:val="13"/>
                  <w:szCs w:val="10"/>
                </w:rPr>
                <w:t>ehenderson@meteoritepr.com</w:t>
              </w:r>
            </w:hyperlink>
            <w:r>
              <w:rPr>
                <w:rFonts w:ascii="Ciutadella Light" w:hAnsi="Ciutadella Light"/>
                <w:sz w:val="13"/>
                <w:szCs w:val="10"/>
              </w:rPr>
              <w:t xml:space="preserve"> </w:t>
            </w:r>
          </w:p>
        </w:tc>
      </w:tr>
    </w:tbl>
    <w:p w14:paraId="766FA50A" w14:textId="77777777" w:rsidR="00DD7316" w:rsidRPr="00D6686D" w:rsidRDefault="00DD7316" w:rsidP="006B7297">
      <w:pPr>
        <w:pStyle w:val="StandardWeb"/>
        <w:spacing w:before="0" w:beforeAutospacing="0" w:after="0" w:afterAutospacing="0" w:line="259" w:lineRule="auto"/>
      </w:pPr>
    </w:p>
    <w:sectPr w:rsidR="00DD7316" w:rsidRPr="00D6686D" w:rsidSect="008B0B8B">
      <w:headerReference w:type="even" r:id="rId36"/>
      <w:headerReference w:type="default" r:id="rId37"/>
      <w:footerReference w:type="default" r:id="rId38"/>
      <w:headerReference w:type="first" r:id="rId39"/>
      <w:footerReference w:type="first" r:id="rId40"/>
      <w:pgSz w:w="11900" w:h="16840"/>
      <w:pgMar w:top="720" w:right="720" w:bottom="720" w:left="720" w:header="794" w:footer="79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endnote w:type="separator" w:id="-1">
    <w:p w14:paraId="58594CA1" w14:textId="77777777" w:rsidR="00FB6887" w:rsidRDefault="00FB6887" w:rsidP="00FE03C6">
      <w:r>
        <w:separator/>
      </w:r>
    </w:p>
  </w:endnote>
  <w:endnote w:type="continuationSeparator" w:id="0">
    <w:p w14:paraId="7829D4A7" w14:textId="77777777" w:rsidR="00FB6887" w:rsidRDefault="00FB6887" w:rsidP="00FE03C6">
      <w:r>
        <w:continuationSeparator/>
      </w:r>
    </w:p>
  </w:endnote>
  <w:endnote w:type="continuationNotice" w:id="1">
    <w:p w14:paraId="025DA8DA" w14:textId="77777777" w:rsidR="00FB6887" w:rsidRDefault="00FB688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font w:name="Ciutadella Regular">
    <w:altName w:val="Calibri"/>
    <w:panose1 w:val="020B0604020202020204"/>
    <w:charset w:val="4D"/>
    <w:family w:val="auto"/>
    <w:notTrueType/>
    <w:pitch w:val="variable"/>
    <w:sig w:usb0="00000007" w:usb1="00000001" w:usb2="00000000" w:usb3="00000000" w:csb0="00000093" w:csb1="00000000"/>
  </w:font>
  <w:font w:name="Calibri">
    <w:panose1 w:val="020F0502020204030204"/>
    <w:charset w:val="00"/>
    <w:family w:val="swiss"/>
    <w:pitch w:val="variable"/>
    <w:sig w:usb0="E4002EFF" w:usb1="C000247B" w:usb2="00000009" w:usb3="00000000" w:csb0="000001FF" w:csb1="00000000"/>
  </w:font>
  <w:font w:name="Times New Roman (Corpo CS)">
    <w:altName w:val="Times New Roman"/>
    <w:panose1 w:val="020B0604020202020204"/>
    <w:charset w:val="00"/>
    <w:family w:val="roman"/>
    <w:pitch w:val="default"/>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MinionPro-Regular">
    <w:altName w:val="Calibri"/>
    <w:panose1 w:val="020B0604020202020204"/>
    <w:charset w:val="4D"/>
    <w:family w:val="auto"/>
    <w:notTrueType/>
    <w:pitch w:val="default"/>
    <w:sig w:usb0="00000003" w:usb1="00000000" w:usb2="00000000" w:usb3="00000000" w:csb0="00000001" w:csb1="00000000"/>
  </w:font>
  <w:font w:name="Ciutadella Bold">
    <w:altName w:val="Calibri"/>
    <w:panose1 w:val="020B0604020202020204"/>
    <w:charset w:val="4D"/>
    <w:family w:val="auto"/>
    <w:notTrueType/>
    <w:pitch w:val="variable"/>
    <w:sig w:usb0="00000007" w:usb1="00000001" w:usb2="00000000" w:usb3="00000000" w:csb0="00000093" w:csb1="00000000"/>
  </w:font>
  <w:font w:name="Ciutadella Light">
    <w:altName w:val="Calibri"/>
    <w:panose1 w:val="020B0604020202020204"/>
    <w:charset w:val="4D"/>
    <w:family w:val="auto"/>
    <w:notTrueType/>
    <w:pitch w:val="variable"/>
    <w:sig w:usb0="00000007" w:usb1="00000001" w:usb2="00000000" w:usb3="00000000" w:csb0="0000009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7E46F09F" w14:textId="288A0219" w:rsidR="008B0B8B" w:rsidRDefault="008B0B8B">
    <w:pPr>
      <w:pStyle w:val="Fuzeile"/>
    </w:pPr>
  </w:p>
  <w:p w14:paraId="0289FC66" w14:textId="77777777" w:rsidR="008B0B8B" w:rsidRDefault="008B0B8B">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6B50DC57" w14:textId="77777777" w:rsidR="008535A7" w:rsidRDefault="008535A7">
    <w:pPr>
      <w:pStyle w:val="Fuzeile"/>
    </w:pPr>
  </w:p>
  <w:p w14:paraId="1821D704" w14:textId="77777777" w:rsidR="00FE1BBA" w:rsidRDefault="00FE1BBA">
    <w:pPr>
      <w:pStyle w:val="Fuzeile"/>
    </w:pPr>
  </w:p>
  <w:p w14:paraId="65426D06" w14:textId="77777777" w:rsidR="00FE1BBA" w:rsidRDefault="00FE1BBA">
    <w:pPr>
      <w:pStyle w:val="Fuzeile"/>
    </w:pPr>
  </w:p>
  <w:p w14:paraId="405D5E57" w14:textId="77777777" w:rsidR="00FE1BBA" w:rsidRDefault="00FE1BBA">
    <w:pPr>
      <w:pStyle w:val="Fuzeile"/>
    </w:pPr>
  </w:p>
  <w:p w14:paraId="58F8FD4E" w14:textId="77777777" w:rsidR="00FE1BBA" w:rsidRDefault="00FE1BBA">
    <w:pPr>
      <w:pStyle w:val="Fuzeile"/>
    </w:pPr>
  </w:p>
  <w:p w14:paraId="631A8109" w14:textId="77777777" w:rsidR="00FE1BBA" w:rsidRDefault="00FE1BBA">
    <w:pPr>
      <w:pStyle w:val="Fuzeile"/>
    </w:pPr>
  </w:p>
  <w:p w14:paraId="0AD51F19" w14:textId="77777777" w:rsidR="00FE1BBA" w:rsidRDefault="00FE1BBA">
    <w:pPr>
      <w:pStyle w:val="Fuzeile"/>
    </w:pPr>
  </w:p>
  <w:p w14:paraId="2D16B9FB" w14:textId="77777777" w:rsidR="00FE1BBA" w:rsidRDefault="00FE1BBA">
    <w:pPr>
      <w:pStyle w:val="Fuzeile"/>
    </w:pPr>
  </w:p>
  <w:p w14:paraId="5BE998FD" w14:textId="77777777" w:rsidR="00FE1BBA" w:rsidRDefault="00FE1BBA">
    <w:pPr>
      <w:pStyle w:val="Fuzeile"/>
    </w:pPr>
  </w:p>
  <w:p w14:paraId="2B9F14B4" w14:textId="77777777" w:rsidR="00FE1BBA" w:rsidRDefault="00FE1BBA">
    <w:pPr>
      <w:pStyle w:val="Fuzeile"/>
    </w:pPr>
  </w:p>
  <w:p w14:paraId="10E9FB5C" w14:textId="77777777" w:rsidR="00FE1BBA" w:rsidRDefault="00FE1BBA">
    <w:pPr>
      <w:pStyle w:val="Fuzeile"/>
    </w:pPr>
  </w:p>
  <w:p w14:paraId="7B5CB436" w14:textId="77777777" w:rsidR="00FE1BBA" w:rsidRDefault="00FE1BBA">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footnote w:type="separator" w:id="-1">
    <w:p w14:paraId="50E09D4A" w14:textId="77777777" w:rsidR="00FB6887" w:rsidRDefault="00FB6887" w:rsidP="00FE03C6">
      <w:r>
        <w:separator/>
      </w:r>
    </w:p>
  </w:footnote>
  <w:footnote w:type="continuationSeparator" w:id="0">
    <w:p w14:paraId="7236969F" w14:textId="77777777" w:rsidR="00FB6887" w:rsidRDefault="00FB6887" w:rsidP="00FE03C6">
      <w:r>
        <w:continuationSeparator/>
      </w:r>
    </w:p>
  </w:footnote>
  <w:footnote w:type="continuationNotice" w:id="1">
    <w:p w14:paraId="5355D8B4" w14:textId="77777777" w:rsidR="00FB6887" w:rsidRDefault="00FB6887"/>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5E8CEB82" w14:textId="77777777" w:rsidR="00FA5A5F" w:rsidRDefault="00FB6887">
    <w:pPr>
      <w:pStyle w:val="Kopfzeile"/>
    </w:pPr>
    <w:r>
      <w:pict w14:anchorId="7E6FEF9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05447717" o:spid="_x0000_s1026" type="#_x0000_t75" alt="" style="position:absolute;margin-left:0;margin-top:0;width:595.2pt;height:841.9pt;z-index:-251658239;mso-wrap-edited:f;mso-width-percent:0;mso-height-percent:0;mso-position-horizontal:center;mso-position-horizontal-relative:margin;mso-position-vertical:center;mso-position-vertical-relative:margin;mso-width-percent:0;mso-height-percent:0" o:allowincell="f">
          <v:imagedata r:id="rId1" o:title="Immagine 2"/>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61D9D072" w14:textId="77777777" w:rsidR="008B0B8B" w:rsidRDefault="00F34E20">
    <w:pPr>
      <w:pStyle w:val="Kopfzeile"/>
    </w:pPr>
    <w:r>
      <w:rPr>
        <w:noProof/>
      </w:rPr>
      <w:drawing>
        <wp:anchor distT="0" distB="0" distL="114300" distR="114300" simplePos="0" relativeHeight="251658242" behindDoc="0" locked="0" layoutInCell="1" allowOverlap="1" wp14:anchorId="445B53C1" wp14:editId="7EA8DA5E">
          <wp:simplePos x="0" y="0"/>
          <wp:positionH relativeFrom="margin">
            <wp:posOffset>2882265</wp:posOffset>
          </wp:positionH>
          <wp:positionV relativeFrom="margin">
            <wp:posOffset>-964511</wp:posOffset>
          </wp:positionV>
          <wp:extent cx="877570" cy="534670"/>
          <wp:effectExtent l="0" t="0" r="0" b="0"/>
          <wp:wrapSquare wrapText="bothSides"/>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pic:nvPicPr>
                <pic:blipFill>
                  <a:blip r:embed="rId1">
                    <a:extLst>
                      <a:ext uri="{28A0092B-C50C-407E-A947-70E740481C1C}">
                        <a14:useLocalDpi xmlns:a14="http://schemas.microsoft.com/office/drawing/2010/main" val="0"/>
                      </a:ext>
                    </a:extLst>
                  </a:blip>
                  <a:stretch>
                    <a:fillRect/>
                  </a:stretch>
                </pic:blipFill>
                <pic:spPr>
                  <a:xfrm>
                    <a:off x="0" y="0"/>
                    <a:ext cx="877570" cy="534670"/>
                  </a:xfrm>
                  <a:prstGeom prst="rect">
                    <a:avLst/>
                  </a:prstGeom>
                </pic:spPr>
              </pic:pic>
            </a:graphicData>
          </a:graphic>
          <wp14:sizeRelH relativeFrom="margin">
            <wp14:pctWidth>0</wp14:pctWidth>
          </wp14:sizeRelH>
          <wp14:sizeRelV relativeFrom="margin">
            <wp14:pctHeight>0</wp14:pctHeight>
          </wp14:sizeRelV>
        </wp:anchor>
      </w:drawing>
    </w:r>
  </w:p>
  <w:p w14:paraId="7C1E7D74" w14:textId="77777777" w:rsidR="008B0B8B" w:rsidRDefault="008B0B8B">
    <w:pPr>
      <w:pStyle w:val="Kopfzeile"/>
    </w:pPr>
  </w:p>
  <w:p w14:paraId="38BFB564" w14:textId="77777777" w:rsidR="008B0B8B" w:rsidRDefault="008B0B8B">
    <w:pPr>
      <w:pStyle w:val="Kopfzeile"/>
    </w:pPr>
  </w:p>
  <w:p w14:paraId="2D9E86AF" w14:textId="77777777" w:rsidR="00F34E20" w:rsidRDefault="00F34E20">
    <w:pPr>
      <w:pStyle w:val="Kopfzeile"/>
    </w:pPr>
  </w:p>
  <w:p w14:paraId="35A1BABF" w14:textId="77777777" w:rsidR="00FA5A5F" w:rsidRDefault="00FA5A5F">
    <w:pPr>
      <w:pStyle w:val="Kopfzeile"/>
    </w:pPr>
  </w:p>
  <w:p w14:paraId="1885FCB1" w14:textId="77777777" w:rsidR="00F34E20" w:rsidRDefault="00F34E20">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7FA5FD97" w14:textId="77777777" w:rsidR="008535A7" w:rsidRDefault="00FB6887">
    <w:pPr>
      <w:pStyle w:val="Kopfzeile"/>
    </w:pPr>
    <w:r>
      <w:pict w14:anchorId="7D0347E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05447716" o:spid="_x0000_s1025" type="#_x0000_t75" alt="" style="position:absolute;margin-left:0;margin-top:0;width:595.2pt;height:841.9pt;z-index:-251658240;mso-wrap-edited:f;mso-width-percent:0;mso-height-percent:0;mso-position-horizontal:center;mso-position-horizontal-relative:margin;mso-position-vertical:center;mso-position-vertical-relative:margin;mso-width-percent:0;mso-height-percent:0" o:allowincell="f">
          <v:imagedata r:id="rId1" o:title="Immagine 2"/>
          <w10:wrap anchorx="margin" anchory="margin"/>
        </v:shape>
      </w:pict>
    </w:r>
  </w:p>
  <w:p w14:paraId="1DFE8DBA" w14:textId="77777777" w:rsidR="00E11084" w:rsidRDefault="00E11084">
    <w:pPr>
      <w:pStyle w:val="Kopfzeile"/>
    </w:pPr>
  </w:p>
  <w:p w14:paraId="498FDEED" w14:textId="77777777" w:rsidR="00E11084" w:rsidRDefault="00E11084">
    <w:pPr>
      <w:pStyle w:val="Kopfzeile"/>
    </w:pPr>
  </w:p>
  <w:p w14:paraId="2F681971" w14:textId="77777777" w:rsidR="00E11084" w:rsidRDefault="00E11084">
    <w:pPr>
      <w:pStyle w:val="Kopfzeile"/>
    </w:pPr>
  </w:p>
  <w:p w14:paraId="47A4DABE" w14:textId="77777777" w:rsidR="00E11084" w:rsidRDefault="00E11084">
    <w:pPr>
      <w:pStyle w:val="Kopfzeile"/>
    </w:pPr>
  </w:p>
  <w:p w14:paraId="1A688AEF" w14:textId="77777777" w:rsidR="00E11084" w:rsidRDefault="00E11084">
    <w:pPr>
      <w:pStyle w:val="Kopfzeile"/>
    </w:pPr>
  </w:p>
  <w:p w14:paraId="37A6B97C" w14:textId="77777777" w:rsidR="00E11084" w:rsidRDefault="00E11084">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abstractNum w:abstractNumId="0" w15:restartNumberingAfterBreak="0">
    <w:nsid w:val="019C74F1"/>
    <w:multiLevelType w:val="hybridMultilevel"/>
    <w:tmpl w:val="7E40C2B6"/>
    <w:lvl w:ilvl="0" w:tplc="4C2CBED2">
      <w:start w:val="2"/>
      <w:numFmt w:val="bullet"/>
      <w:lvlText w:val="-"/>
      <w:lvlJc w:val="left"/>
      <w:pPr>
        <w:ind w:left="720" w:hanging="360"/>
      </w:pPr>
      <w:rPr>
        <w:rFonts w:ascii="Ciutadella Regular" w:eastAsiaTheme="minorHAnsi" w:hAnsi="Ciutadella Regular" w:cs="Times New Roman (Corpo C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 w15:restartNumberingAfterBreak="0">
    <w:nsid w:val="07BA101B"/>
    <w:multiLevelType w:val="multilevel"/>
    <w:tmpl w:val="FBA829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0A0876BC"/>
    <w:multiLevelType w:val="multilevel"/>
    <w:tmpl w:val="BE1E0A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A256FF4"/>
    <w:multiLevelType w:val="hybridMultilevel"/>
    <w:tmpl w:val="60400DF0"/>
    <w:lvl w:ilvl="0" w:tplc="4C2CBED2">
      <w:start w:val="2"/>
      <w:numFmt w:val="bullet"/>
      <w:lvlText w:val="-"/>
      <w:lvlJc w:val="left"/>
      <w:pPr>
        <w:ind w:left="720" w:hanging="360"/>
      </w:pPr>
      <w:rPr>
        <w:rFonts w:ascii="Ciutadella Regular" w:eastAsiaTheme="minorHAnsi" w:hAnsi="Ciutadella Regular" w:cs="Times New Roman (Corpo C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0CF9631F"/>
    <w:multiLevelType w:val="hybridMultilevel"/>
    <w:tmpl w:val="DA382370"/>
    <w:lvl w:ilvl="0" w:tplc="4C2CBED2">
      <w:start w:val="2"/>
      <w:numFmt w:val="bullet"/>
      <w:lvlText w:val="-"/>
      <w:lvlJc w:val="left"/>
      <w:pPr>
        <w:ind w:left="360" w:hanging="360"/>
      </w:pPr>
      <w:rPr>
        <w:rFonts w:ascii="Ciutadella Regular" w:eastAsiaTheme="minorHAnsi" w:hAnsi="Ciutadella Regular" w:cs="Times New Roman (Corpo C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5" w15:restartNumberingAfterBreak="0">
    <w:nsid w:val="1AAA1664"/>
    <w:multiLevelType w:val="hybridMultilevel"/>
    <w:tmpl w:val="C792C758"/>
    <w:lvl w:ilvl="0" w:tplc="4C2CBED2">
      <w:start w:val="2"/>
      <w:numFmt w:val="bullet"/>
      <w:lvlText w:val="-"/>
      <w:lvlJc w:val="left"/>
      <w:pPr>
        <w:ind w:left="360" w:hanging="360"/>
      </w:pPr>
      <w:rPr>
        <w:rFonts w:ascii="Ciutadella Regular" w:eastAsiaTheme="minorHAnsi" w:hAnsi="Ciutadella Regular" w:cs="Times New Roman (Corpo C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6" w15:restartNumberingAfterBreak="0">
    <w:nsid w:val="1BE54945"/>
    <w:multiLevelType w:val="multilevel"/>
    <w:tmpl w:val="4224E8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1F245A4A"/>
    <w:multiLevelType w:val="hybridMultilevel"/>
    <w:tmpl w:val="DB86470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1FC16AA9"/>
    <w:multiLevelType w:val="multilevel"/>
    <w:tmpl w:val="4A4257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20213D74"/>
    <w:multiLevelType w:val="hybridMultilevel"/>
    <w:tmpl w:val="90046920"/>
    <w:lvl w:ilvl="0" w:tplc="E548AE32">
      <w:numFmt w:val="bullet"/>
      <w:lvlText w:val="-"/>
      <w:lvlJc w:val="left"/>
      <w:pPr>
        <w:ind w:left="720" w:hanging="360"/>
      </w:pPr>
      <w:rPr>
        <w:rFonts w:ascii="Ciutadella Regular" w:eastAsia="Times New Roman" w:hAnsi="Ciutadella Regular"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218929E8"/>
    <w:multiLevelType w:val="multilevel"/>
    <w:tmpl w:val="EDA2FB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22A12D81"/>
    <w:multiLevelType w:val="hybridMultilevel"/>
    <w:tmpl w:val="5E1837D0"/>
    <w:lvl w:ilvl="0" w:tplc="4C2CBED2">
      <w:start w:val="2"/>
      <w:numFmt w:val="bullet"/>
      <w:lvlText w:val="-"/>
      <w:lvlJc w:val="left"/>
      <w:pPr>
        <w:ind w:left="360" w:hanging="360"/>
      </w:pPr>
      <w:rPr>
        <w:rFonts w:ascii="Ciutadella Regular" w:eastAsiaTheme="minorHAnsi" w:hAnsi="Ciutadella Regular" w:cs="Times New Roman (Corpo C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2" w15:restartNumberingAfterBreak="0">
    <w:nsid w:val="2B5A551D"/>
    <w:multiLevelType w:val="hybridMultilevel"/>
    <w:tmpl w:val="72163EAC"/>
    <w:lvl w:ilvl="0" w:tplc="4C2CBED2">
      <w:start w:val="2"/>
      <w:numFmt w:val="bullet"/>
      <w:lvlText w:val="-"/>
      <w:lvlJc w:val="left"/>
      <w:pPr>
        <w:ind w:left="720" w:hanging="360"/>
      </w:pPr>
      <w:rPr>
        <w:rFonts w:ascii="Ciutadella Regular" w:eastAsiaTheme="minorHAnsi" w:hAnsi="Ciutadella Regular" w:cs="Times New Roman (Corpo C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3" w15:restartNumberingAfterBreak="0">
    <w:nsid w:val="2C404A3B"/>
    <w:multiLevelType w:val="hybridMultilevel"/>
    <w:tmpl w:val="A874FD16"/>
    <w:lvl w:ilvl="0" w:tplc="DCFC7174">
      <w:start w:val="1"/>
      <w:numFmt w:val="bullet"/>
      <w:lvlText w:val=""/>
      <w:lvlJc w:val="left"/>
      <w:pPr>
        <w:ind w:left="720" w:hanging="360"/>
      </w:pPr>
      <w:rPr>
        <w:rFonts w:ascii="Symbol" w:hAnsi="Symbol" w:hint="default"/>
      </w:rPr>
    </w:lvl>
    <w:lvl w:ilvl="1" w:tplc="F47E26D4">
      <w:start w:val="1"/>
      <w:numFmt w:val="bullet"/>
      <w:lvlText w:val="o"/>
      <w:lvlJc w:val="left"/>
      <w:pPr>
        <w:ind w:left="1440" w:hanging="360"/>
      </w:pPr>
      <w:rPr>
        <w:rFonts w:ascii="Courier New" w:hAnsi="Courier New" w:hint="default"/>
      </w:rPr>
    </w:lvl>
    <w:lvl w:ilvl="2" w:tplc="EC6ED322">
      <w:start w:val="1"/>
      <w:numFmt w:val="bullet"/>
      <w:lvlText w:val=""/>
      <w:lvlJc w:val="left"/>
      <w:pPr>
        <w:ind w:left="2160" w:hanging="360"/>
      </w:pPr>
      <w:rPr>
        <w:rFonts w:ascii="Wingdings" w:hAnsi="Wingdings" w:hint="default"/>
      </w:rPr>
    </w:lvl>
    <w:lvl w:ilvl="3" w:tplc="5C467D62">
      <w:start w:val="1"/>
      <w:numFmt w:val="bullet"/>
      <w:lvlText w:val=""/>
      <w:lvlJc w:val="left"/>
      <w:pPr>
        <w:ind w:left="2880" w:hanging="360"/>
      </w:pPr>
      <w:rPr>
        <w:rFonts w:ascii="Symbol" w:hAnsi="Symbol" w:hint="default"/>
      </w:rPr>
    </w:lvl>
    <w:lvl w:ilvl="4" w:tplc="95D48FA6">
      <w:start w:val="1"/>
      <w:numFmt w:val="bullet"/>
      <w:lvlText w:val="o"/>
      <w:lvlJc w:val="left"/>
      <w:pPr>
        <w:ind w:left="3600" w:hanging="360"/>
      </w:pPr>
      <w:rPr>
        <w:rFonts w:ascii="Courier New" w:hAnsi="Courier New" w:hint="default"/>
      </w:rPr>
    </w:lvl>
    <w:lvl w:ilvl="5" w:tplc="80825ABE">
      <w:start w:val="1"/>
      <w:numFmt w:val="bullet"/>
      <w:lvlText w:val=""/>
      <w:lvlJc w:val="left"/>
      <w:pPr>
        <w:ind w:left="4320" w:hanging="360"/>
      </w:pPr>
      <w:rPr>
        <w:rFonts w:ascii="Wingdings" w:hAnsi="Wingdings" w:hint="default"/>
      </w:rPr>
    </w:lvl>
    <w:lvl w:ilvl="6" w:tplc="91A62E6E">
      <w:start w:val="1"/>
      <w:numFmt w:val="bullet"/>
      <w:lvlText w:val=""/>
      <w:lvlJc w:val="left"/>
      <w:pPr>
        <w:ind w:left="5040" w:hanging="360"/>
      </w:pPr>
      <w:rPr>
        <w:rFonts w:ascii="Symbol" w:hAnsi="Symbol" w:hint="default"/>
      </w:rPr>
    </w:lvl>
    <w:lvl w:ilvl="7" w:tplc="922075BA">
      <w:start w:val="1"/>
      <w:numFmt w:val="bullet"/>
      <w:lvlText w:val="o"/>
      <w:lvlJc w:val="left"/>
      <w:pPr>
        <w:ind w:left="5760" w:hanging="360"/>
      </w:pPr>
      <w:rPr>
        <w:rFonts w:ascii="Courier New" w:hAnsi="Courier New" w:hint="default"/>
      </w:rPr>
    </w:lvl>
    <w:lvl w:ilvl="8" w:tplc="CDDE3BFE">
      <w:start w:val="1"/>
      <w:numFmt w:val="bullet"/>
      <w:lvlText w:val=""/>
      <w:lvlJc w:val="left"/>
      <w:pPr>
        <w:ind w:left="6480" w:hanging="360"/>
      </w:pPr>
      <w:rPr>
        <w:rFonts w:ascii="Wingdings" w:hAnsi="Wingdings" w:hint="default"/>
      </w:rPr>
    </w:lvl>
  </w:abstractNum>
  <w:abstractNum w:abstractNumId="14" w15:restartNumberingAfterBreak="0">
    <w:nsid w:val="30823792"/>
    <w:multiLevelType w:val="hybridMultilevel"/>
    <w:tmpl w:val="1C6A56DC"/>
    <w:lvl w:ilvl="0" w:tplc="4C2CBED2">
      <w:start w:val="2"/>
      <w:numFmt w:val="bullet"/>
      <w:lvlText w:val="-"/>
      <w:lvlJc w:val="left"/>
      <w:pPr>
        <w:ind w:left="720" w:hanging="360"/>
      </w:pPr>
      <w:rPr>
        <w:rFonts w:ascii="Ciutadella Regular" w:eastAsiaTheme="minorHAnsi" w:hAnsi="Ciutadella Regular" w:cs="Times New Roman (Corpo C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3C4D6DE1"/>
    <w:multiLevelType w:val="hybridMultilevel"/>
    <w:tmpl w:val="5ACE12AC"/>
    <w:lvl w:ilvl="0" w:tplc="D3D8C7AA">
      <w:start w:val="1"/>
      <w:numFmt w:val="bullet"/>
      <w:lvlText w:val=""/>
      <w:lvlJc w:val="left"/>
      <w:pPr>
        <w:ind w:left="720" w:hanging="360"/>
      </w:pPr>
      <w:rPr>
        <w:rFonts w:ascii="Symbol" w:hAnsi="Symbol" w:hint="default"/>
      </w:rPr>
    </w:lvl>
    <w:lvl w:ilvl="1" w:tplc="6B8678D2">
      <w:start w:val="1"/>
      <w:numFmt w:val="bullet"/>
      <w:lvlText w:val="o"/>
      <w:lvlJc w:val="left"/>
      <w:pPr>
        <w:ind w:left="1440" w:hanging="360"/>
      </w:pPr>
      <w:rPr>
        <w:rFonts w:ascii="Courier New" w:hAnsi="Courier New" w:hint="default"/>
      </w:rPr>
    </w:lvl>
    <w:lvl w:ilvl="2" w:tplc="B05A1C5A">
      <w:start w:val="1"/>
      <w:numFmt w:val="bullet"/>
      <w:lvlText w:val=""/>
      <w:lvlJc w:val="left"/>
      <w:pPr>
        <w:ind w:left="2160" w:hanging="360"/>
      </w:pPr>
      <w:rPr>
        <w:rFonts w:ascii="Wingdings" w:hAnsi="Wingdings" w:hint="default"/>
      </w:rPr>
    </w:lvl>
    <w:lvl w:ilvl="3" w:tplc="3190E358">
      <w:start w:val="1"/>
      <w:numFmt w:val="bullet"/>
      <w:lvlText w:val=""/>
      <w:lvlJc w:val="left"/>
      <w:pPr>
        <w:ind w:left="2880" w:hanging="360"/>
      </w:pPr>
      <w:rPr>
        <w:rFonts w:ascii="Symbol" w:hAnsi="Symbol" w:hint="default"/>
      </w:rPr>
    </w:lvl>
    <w:lvl w:ilvl="4" w:tplc="43825D7A">
      <w:start w:val="1"/>
      <w:numFmt w:val="bullet"/>
      <w:lvlText w:val="o"/>
      <w:lvlJc w:val="left"/>
      <w:pPr>
        <w:ind w:left="3600" w:hanging="360"/>
      </w:pPr>
      <w:rPr>
        <w:rFonts w:ascii="Courier New" w:hAnsi="Courier New" w:hint="default"/>
      </w:rPr>
    </w:lvl>
    <w:lvl w:ilvl="5" w:tplc="8676E52E">
      <w:start w:val="1"/>
      <w:numFmt w:val="bullet"/>
      <w:lvlText w:val=""/>
      <w:lvlJc w:val="left"/>
      <w:pPr>
        <w:ind w:left="4320" w:hanging="360"/>
      </w:pPr>
      <w:rPr>
        <w:rFonts w:ascii="Wingdings" w:hAnsi="Wingdings" w:hint="default"/>
      </w:rPr>
    </w:lvl>
    <w:lvl w:ilvl="6" w:tplc="D85E14FA">
      <w:start w:val="1"/>
      <w:numFmt w:val="bullet"/>
      <w:lvlText w:val=""/>
      <w:lvlJc w:val="left"/>
      <w:pPr>
        <w:ind w:left="5040" w:hanging="360"/>
      </w:pPr>
      <w:rPr>
        <w:rFonts w:ascii="Symbol" w:hAnsi="Symbol" w:hint="default"/>
      </w:rPr>
    </w:lvl>
    <w:lvl w:ilvl="7" w:tplc="072EC4B6">
      <w:start w:val="1"/>
      <w:numFmt w:val="bullet"/>
      <w:lvlText w:val="o"/>
      <w:lvlJc w:val="left"/>
      <w:pPr>
        <w:ind w:left="5760" w:hanging="360"/>
      </w:pPr>
      <w:rPr>
        <w:rFonts w:ascii="Courier New" w:hAnsi="Courier New" w:hint="default"/>
      </w:rPr>
    </w:lvl>
    <w:lvl w:ilvl="8" w:tplc="0150BE5A">
      <w:start w:val="1"/>
      <w:numFmt w:val="bullet"/>
      <w:lvlText w:val=""/>
      <w:lvlJc w:val="left"/>
      <w:pPr>
        <w:ind w:left="6480" w:hanging="360"/>
      </w:pPr>
      <w:rPr>
        <w:rFonts w:ascii="Wingdings" w:hAnsi="Wingdings" w:hint="default"/>
      </w:rPr>
    </w:lvl>
  </w:abstractNum>
  <w:abstractNum w:abstractNumId="16" w15:restartNumberingAfterBreak="0">
    <w:nsid w:val="3CA6294D"/>
    <w:multiLevelType w:val="hybridMultilevel"/>
    <w:tmpl w:val="C096B224"/>
    <w:lvl w:ilvl="0" w:tplc="8D30DB64">
      <w:start w:val="1"/>
      <w:numFmt w:val="bullet"/>
      <w:lvlText w:val=""/>
      <w:lvlJc w:val="left"/>
      <w:pPr>
        <w:ind w:left="720" w:hanging="360"/>
      </w:pPr>
      <w:rPr>
        <w:rFonts w:ascii="Symbol" w:hAnsi="Symbol" w:hint="default"/>
      </w:rPr>
    </w:lvl>
    <w:lvl w:ilvl="1" w:tplc="4AC03BE8">
      <w:start w:val="1"/>
      <w:numFmt w:val="bullet"/>
      <w:lvlText w:val="o"/>
      <w:lvlJc w:val="left"/>
      <w:pPr>
        <w:ind w:left="1440" w:hanging="360"/>
      </w:pPr>
      <w:rPr>
        <w:rFonts w:ascii="Courier New" w:hAnsi="Courier New" w:hint="default"/>
      </w:rPr>
    </w:lvl>
    <w:lvl w:ilvl="2" w:tplc="8A30CC10">
      <w:start w:val="1"/>
      <w:numFmt w:val="bullet"/>
      <w:lvlText w:val=""/>
      <w:lvlJc w:val="left"/>
      <w:pPr>
        <w:ind w:left="2160" w:hanging="360"/>
      </w:pPr>
      <w:rPr>
        <w:rFonts w:ascii="Wingdings" w:hAnsi="Wingdings" w:hint="default"/>
      </w:rPr>
    </w:lvl>
    <w:lvl w:ilvl="3" w:tplc="2DD25C92">
      <w:start w:val="1"/>
      <w:numFmt w:val="bullet"/>
      <w:lvlText w:val=""/>
      <w:lvlJc w:val="left"/>
      <w:pPr>
        <w:ind w:left="2880" w:hanging="360"/>
      </w:pPr>
      <w:rPr>
        <w:rFonts w:ascii="Symbol" w:hAnsi="Symbol" w:hint="default"/>
      </w:rPr>
    </w:lvl>
    <w:lvl w:ilvl="4" w:tplc="B1323EA0">
      <w:start w:val="1"/>
      <w:numFmt w:val="bullet"/>
      <w:lvlText w:val="o"/>
      <w:lvlJc w:val="left"/>
      <w:pPr>
        <w:ind w:left="3600" w:hanging="360"/>
      </w:pPr>
      <w:rPr>
        <w:rFonts w:ascii="Courier New" w:hAnsi="Courier New" w:hint="default"/>
      </w:rPr>
    </w:lvl>
    <w:lvl w:ilvl="5" w:tplc="F8964764">
      <w:start w:val="1"/>
      <w:numFmt w:val="bullet"/>
      <w:lvlText w:val=""/>
      <w:lvlJc w:val="left"/>
      <w:pPr>
        <w:ind w:left="4320" w:hanging="360"/>
      </w:pPr>
      <w:rPr>
        <w:rFonts w:ascii="Wingdings" w:hAnsi="Wingdings" w:hint="default"/>
      </w:rPr>
    </w:lvl>
    <w:lvl w:ilvl="6" w:tplc="13028E2A">
      <w:start w:val="1"/>
      <w:numFmt w:val="bullet"/>
      <w:lvlText w:val=""/>
      <w:lvlJc w:val="left"/>
      <w:pPr>
        <w:ind w:left="5040" w:hanging="360"/>
      </w:pPr>
      <w:rPr>
        <w:rFonts w:ascii="Symbol" w:hAnsi="Symbol" w:hint="default"/>
      </w:rPr>
    </w:lvl>
    <w:lvl w:ilvl="7" w:tplc="7EA4E102">
      <w:start w:val="1"/>
      <w:numFmt w:val="bullet"/>
      <w:lvlText w:val="o"/>
      <w:lvlJc w:val="left"/>
      <w:pPr>
        <w:ind w:left="5760" w:hanging="360"/>
      </w:pPr>
      <w:rPr>
        <w:rFonts w:ascii="Courier New" w:hAnsi="Courier New" w:hint="default"/>
      </w:rPr>
    </w:lvl>
    <w:lvl w:ilvl="8" w:tplc="BC801606">
      <w:start w:val="1"/>
      <w:numFmt w:val="bullet"/>
      <w:lvlText w:val=""/>
      <w:lvlJc w:val="left"/>
      <w:pPr>
        <w:ind w:left="6480" w:hanging="360"/>
      </w:pPr>
      <w:rPr>
        <w:rFonts w:ascii="Wingdings" w:hAnsi="Wingdings" w:hint="default"/>
      </w:rPr>
    </w:lvl>
  </w:abstractNum>
  <w:abstractNum w:abstractNumId="17" w15:restartNumberingAfterBreak="0">
    <w:nsid w:val="3CAA0BA3"/>
    <w:multiLevelType w:val="multilevel"/>
    <w:tmpl w:val="41C234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3F5A139E"/>
    <w:multiLevelType w:val="hybridMultilevel"/>
    <w:tmpl w:val="7FBA95A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409D7B74"/>
    <w:multiLevelType w:val="hybridMultilevel"/>
    <w:tmpl w:val="D0B8C5A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410801D0"/>
    <w:multiLevelType w:val="hybridMultilevel"/>
    <w:tmpl w:val="8F0401C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446D0460"/>
    <w:multiLevelType w:val="hybridMultilevel"/>
    <w:tmpl w:val="458A4FFE"/>
    <w:lvl w:ilvl="0" w:tplc="3A6A6514">
      <w:start w:val="1"/>
      <w:numFmt w:val="bullet"/>
      <w:lvlText w:val=""/>
      <w:lvlJc w:val="left"/>
      <w:pPr>
        <w:ind w:left="720" w:hanging="360"/>
      </w:pPr>
      <w:rPr>
        <w:rFonts w:ascii="Symbol" w:hAnsi="Symbol" w:hint="default"/>
      </w:rPr>
    </w:lvl>
    <w:lvl w:ilvl="1" w:tplc="0D9C8030">
      <w:start w:val="1"/>
      <w:numFmt w:val="bullet"/>
      <w:lvlText w:val="o"/>
      <w:lvlJc w:val="left"/>
      <w:pPr>
        <w:ind w:left="1440" w:hanging="360"/>
      </w:pPr>
      <w:rPr>
        <w:rFonts w:ascii="Courier New" w:hAnsi="Courier New" w:hint="default"/>
      </w:rPr>
    </w:lvl>
    <w:lvl w:ilvl="2" w:tplc="1F1A7AEC">
      <w:start w:val="1"/>
      <w:numFmt w:val="bullet"/>
      <w:lvlText w:val=""/>
      <w:lvlJc w:val="left"/>
      <w:pPr>
        <w:ind w:left="2160" w:hanging="360"/>
      </w:pPr>
      <w:rPr>
        <w:rFonts w:ascii="Wingdings" w:hAnsi="Wingdings" w:hint="default"/>
      </w:rPr>
    </w:lvl>
    <w:lvl w:ilvl="3" w:tplc="4B28D4F2">
      <w:start w:val="1"/>
      <w:numFmt w:val="bullet"/>
      <w:lvlText w:val=""/>
      <w:lvlJc w:val="left"/>
      <w:pPr>
        <w:ind w:left="2880" w:hanging="360"/>
      </w:pPr>
      <w:rPr>
        <w:rFonts w:ascii="Symbol" w:hAnsi="Symbol" w:hint="default"/>
      </w:rPr>
    </w:lvl>
    <w:lvl w:ilvl="4" w:tplc="E6C25D82">
      <w:start w:val="1"/>
      <w:numFmt w:val="bullet"/>
      <w:lvlText w:val="o"/>
      <w:lvlJc w:val="left"/>
      <w:pPr>
        <w:ind w:left="3600" w:hanging="360"/>
      </w:pPr>
      <w:rPr>
        <w:rFonts w:ascii="Courier New" w:hAnsi="Courier New" w:hint="default"/>
      </w:rPr>
    </w:lvl>
    <w:lvl w:ilvl="5" w:tplc="DCC6197A">
      <w:start w:val="1"/>
      <w:numFmt w:val="bullet"/>
      <w:lvlText w:val=""/>
      <w:lvlJc w:val="left"/>
      <w:pPr>
        <w:ind w:left="4320" w:hanging="360"/>
      </w:pPr>
      <w:rPr>
        <w:rFonts w:ascii="Wingdings" w:hAnsi="Wingdings" w:hint="default"/>
      </w:rPr>
    </w:lvl>
    <w:lvl w:ilvl="6" w:tplc="B20048AC">
      <w:start w:val="1"/>
      <w:numFmt w:val="bullet"/>
      <w:lvlText w:val=""/>
      <w:lvlJc w:val="left"/>
      <w:pPr>
        <w:ind w:left="5040" w:hanging="360"/>
      </w:pPr>
      <w:rPr>
        <w:rFonts w:ascii="Symbol" w:hAnsi="Symbol" w:hint="default"/>
      </w:rPr>
    </w:lvl>
    <w:lvl w:ilvl="7" w:tplc="81C61AA6">
      <w:start w:val="1"/>
      <w:numFmt w:val="bullet"/>
      <w:lvlText w:val="o"/>
      <w:lvlJc w:val="left"/>
      <w:pPr>
        <w:ind w:left="5760" w:hanging="360"/>
      </w:pPr>
      <w:rPr>
        <w:rFonts w:ascii="Courier New" w:hAnsi="Courier New" w:hint="default"/>
      </w:rPr>
    </w:lvl>
    <w:lvl w:ilvl="8" w:tplc="925A312C">
      <w:start w:val="1"/>
      <w:numFmt w:val="bullet"/>
      <w:lvlText w:val=""/>
      <w:lvlJc w:val="left"/>
      <w:pPr>
        <w:ind w:left="6480" w:hanging="360"/>
      </w:pPr>
      <w:rPr>
        <w:rFonts w:ascii="Wingdings" w:hAnsi="Wingdings" w:hint="default"/>
      </w:rPr>
    </w:lvl>
  </w:abstractNum>
  <w:abstractNum w:abstractNumId="22" w15:restartNumberingAfterBreak="0">
    <w:nsid w:val="458256B3"/>
    <w:multiLevelType w:val="hybridMultilevel"/>
    <w:tmpl w:val="4D30BE34"/>
    <w:lvl w:ilvl="0" w:tplc="816C9108">
      <w:start w:val="1"/>
      <w:numFmt w:val="bullet"/>
      <w:lvlText w:val=""/>
      <w:lvlJc w:val="left"/>
      <w:pPr>
        <w:ind w:left="720" w:hanging="360"/>
      </w:pPr>
      <w:rPr>
        <w:rFonts w:ascii="Symbol" w:hAnsi="Symbol" w:hint="default"/>
      </w:rPr>
    </w:lvl>
    <w:lvl w:ilvl="1" w:tplc="64405CF4">
      <w:start w:val="1"/>
      <w:numFmt w:val="bullet"/>
      <w:lvlText w:val="o"/>
      <w:lvlJc w:val="left"/>
      <w:pPr>
        <w:ind w:left="1440" w:hanging="360"/>
      </w:pPr>
      <w:rPr>
        <w:rFonts w:ascii="Courier New" w:hAnsi="Courier New" w:hint="default"/>
      </w:rPr>
    </w:lvl>
    <w:lvl w:ilvl="2" w:tplc="53A680DC">
      <w:start w:val="1"/>
      <w:numFmt w:val="bullet"/>
      <w:lvlText w:val=""/>
      <w:lvlJc w:val="left"/>
      <w:pPr>
        <w:ind w:left="2160" w:hanging="360"/>
      </w:pPr>
      <w:rPr>
        <w:rFonts w:ascii="Wingdings" w:hAnsi="Wingdings" w:hint="default"/>
      </w:rPr>
    </w:lvl>
    <w:lvl w:ilvl="3" w:tplc="F724AA84">
      <w:start w:val="1"/>
      <w:numFmt w:val="bullet"/>
      <w:lvlText w:val=""/>
      <w:lvlJc w:val="left"/>
      <w:pPr>
        <w:ind w:left="2880" w:hanging="360"/>
      </w:pPr>
      <w:rPr>
        <w:rFonts w:ascii="Symbol" w:hAnsi="Symbol" w:hint="default"/>
      </w:rPr>
    </w:lvl>
    <w:lvl w:ilvl="4" w:tplc="3CC0063E">
      <w:start w:val="1"/>
      <w:numFmt w:val="bullet"/>
      <w:lvlText w:val="o"/>
      <w:lvlJc w:val="left"/>
      <w:pPr>
        <w:ind w:left="3600" w:hanging="360"/>
      </w:pPr>
      <w:rPr>
        <w:rFonts w:ascii="Courier New" w:hAnsi="Courier New" w:hint="default"/>
      </w:rPr>
    </w:lvl>
    <w:lvl w:ilvl="5" w:tplc="EFAE7A58">
      <w:start w:val="1"/>
      <w:numFmt w:val="bullet"/>
      <w:lvlText w:val=""/>
      <w:lvlJc w:val="left"/>
      <w:pPr>
        <w:ind w:left="4320" w:hanging="360"/>
      </w:pPr>
      <w:rPr>
        <w:rFonts w:ascii="Wingdings" w:hAnsi="Wingdings" w:hint="default"/>
      </w:rPr>
    </w:lvl>
    <w:lvl w:ilvl="6" w:tplc="0F1CF180">
      <w:start w:val="1"/>
      <w:numFmt w:val="bullet"/>
      <w:lvlText w:val=""/>
      <w:lvlJc w:val="left"/>
      <w:pPr>
        <w:ind w:left="5040" w:hanging="360"/>
      </w:pPr>
      <w:rPr>
        <w:rFonts w:ascii="Symbol" w:hAnsi="Symbol" w:hint="default"/>
      </w:rPr>
    </w:lvl>
    <w:lvl w:ilvl="7" w:tplc="5540FE18">
      <w:start w:val="1"/>
      <w:numFmt w:val="bullet"/>
      <w:lvlText w:val="o"/>
      <w:lvlJc w:val="left"/>
      <w:pPr>
        <w:ind w:left="5760" w:hanging="360"/>
      </w:pPr>
      <w:rPr>
        <w:rFonts w:ascii="Courier New" w:hAnsi="Courier New" w:hint="default"/>
      </w:rPr>
    </w:lvl>
    <w:lvl w:ilvl="8" w:tplc="61764102">
      <w:start w:val="1"/>
      <w:numFmt w:val="bullet"/>
      <w:lvlText w:val=""/>
      <w:lvlJc w:val="left"/>
      <w:pPr>
        <w:ind w:left="6480" w:hanging="360"/>
      </w:pPr>
      <w:rPr>
        <w:rFonts w:ascii="Wingdings" w:hAnsi="Wingdings" w:hint="default"/>
      </w:rPr>
    </w:lvl>
  </w:abstractNum>
  <w:abstractNum w:abstractNumId="23" w15:restartNumberingAfterBreak="0">
    <w:nsid w:val="45AB7C86"/>
    <w:multiLevelType w:val="hybridMultilevel"/>
    <w:tmpl w:val="DEB8E57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478749CD"/>
    <w:multiLevelType w:val="hybridMultilevel"/>
    <w:tmpl w:val="18666C2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47CF0CD1"/>
    <w:multiLevelType w:val="hybridMultilevel"/>
    <w:tmpl w:val="E108A138"/>
    <w:lvl w:ilvl="0" w:tplc="E548AE32">
      <w:numFmt w:val="bullet"/>
      <w:lvlText w:val="-"/>
      <w:lvlJc w:val="left"/>
      <w:pPr>
        <w:ind w:left="720" w:hanging="360"/>
      </w:pPr>
      <w:rPr>
        <w:rFonts w:ascii="Ciutadella Regular" w:eastAsia="Times New Roman" w:hAnsi="Ciutadella Regular"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488E441E"/>
    <w:multiLevelType w:val="hybridMultilevel"/>
    <w:tmpl w:val="D5162910"/>
    <w:lvl w:ilvl="0" w:tplc="0407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7" w15:restartNumberingAfterBreak="0">
    <w:nsid w:val="48A64809"/>
    <w:multiLevelType w:val="hybridMultilevel"/>
    <w:tmpl w:val="1B82B9A8"/>
    <w:lvl w:ilvl="0" w:tplc="4C2CBED2">
      <w:start w:val="2"/>
      <w:numFmt w:val="bullet"/>
      <w:lvlText w:val="-"/>
      <w:lvlJc w:val="left"/>
      <w:pPr>
        <w:ind w:left="720" w:hanging="360"/>
      </w:pPr>
      <w:rPr>
        <w:rFonts w:ascii="Ciutadella Regular" w:eastAsiaTheme="minorHAnsi" w:hAnsi="Ciutadella Regular" w:cs="Times New Roman (Corpo CS)"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8" w15:restartNumberingAfterBreak="0">
    <w:nsid w:val="4F245081"/>
    <w:multiLevelType w:val="hybridMultilevel"/>
    <w:tmpl w:val="13585CEC"/>
    <w:lvl w:ilvl="0" w:tplc="4C2CBED2">
      <w:start w:val="2"/>
      <w:numFmt w:val="bullet"/>
      <w:lvlText w:val="-"/>
      <w:lvlJc w:val="left"/>
      <w:pPr>
        <w:ind w:left="720" w:hanging="360"/>
      </w:pPr>
      <w:rPr>
        <w:rFonts w:ascii="Ciutadella Regular" w:eastAsiaTheme="minorHAnsi" w:hAnsi="Ciutadella Regular" w:cs="Times New Roman (Corpo C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4F664C03"/>
    <w:multiLevelType w:val="hybridMultilevel"/>
    <w:tmpl w:val="987C723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15:restartNumberingAfterBreak="0">
    <w:nsid w:val="51AF3D87"/>
    <w:multiLevelType w:val="hybridMultilevel"/>
    <w:tmpl w:val="46EE7EDE"/>
    <w:lvl w:ilvl="0" w:tplc="A7ECAF0E">
      <w:start w:val="1"/>
      <w:numFmt w:val="bullet"/>
      <w:lvlText w:val=""/>
      <w:lvlJc w:val="left"/>
      <w:pPr>
        <w:ind w:left="720" w:hanging="360"/>
      </w:pPr>
      <w:rPr>
        <w:rFonts w:ascii="Symbol" w:hAnsi="Symbol" w:hint="default"/>
      </w:rPr>
    </w:lvl>
    <w:lvl w:ilvl="1" w:tplc="3FB8FD6A">
      <w:start w:val="1"/>
      <w:numFmt w:val="bullet"/>
      <w:lvlText w:val="o"/>
      <w:lvlJc w:val="left"/>
      <w:pPr>
        <w:ind w:left="1440" w:hanging="360"/>
      </w:pPr>
      <w:rPr>
        <w:rFonts w:ascii="Courier New" w:hAnsi="Courier New" w:hint="default"/>
      </w:rPr>
    </w:lvl>
    <w:lvl w:ilvl="2" w:tplc="77B00CAE">
      <w:start w:val="1"/>
      <w:numFmt w:val="bullet"/>
      <w:lvlText w:val=""/>
      <w:lvlJc w:val="left"/>
      <w:pPr>
        <w:ind w:left="2160" w:hanging="360"/>
      </w:pPr>
      <w:rPr>
        <w:rFonts w:ascii="Wingdings" w:hAnsi="Wingdings" w:hint="default"/>
      </w:rPr>
    </w:lvl>
    <w:lvl w:ilvl="3" w:tplc="DB3C2E6C">
      <w:start w:val="1"/>
      <w:numFmt w:val="bullet"/>
      <w:lvlText w:val=""/>
      <w:lvlJc w:val="left"/>
      <w:pPr>
        <w:ind w:left="2880" w:hanging="360"/>
      </w:pPr>
      <w:rPr>
        <w:rFonts w:ascii="Symbol" w:hAnsi="Symbol" w:hint="default"/>
      </w:rPr>
    </w:lvl>
    <w:lvl w:ilvl="4" w:tplc="2E78FF68">
      <w:start w:val="1"/>
      <w:numFmt w:val="bullet"/>
      <w:lvlText w:val="o"/>
      <w:lvlJc w:val="left"/>
      <w:pPr>
        <w:ind w:left="3600" w:hanging="360"/>
      </w:pPr>
      <w:rPr>
        <w:rFonts w:ascii="Courier New" w:hAnsi="Courier New" w:hint="default"/>
      </w:rPr>
    </w:lvl>
    <w:lvl w:ilvl="5" w:tplc="EAEAC028">
      <w:start w:val="1"/>
      <w:numFmt w:val="bullet"/>
      <w:lvlText w:val=""/>
      <w:lvlJc w:val="left"/>
      <w:pPr>
        <w:ind w:left="4320" w:hanging="360"/>
      </w:pPr>
      <w:rPr>
        <w:rFonts w:ascii="Wingdings" w:hAnsi="Wingdings" w:hint="default"/>
      </w:rPr>
    </w:lvl>
    <w:lvl w:ilvl="6" w:tplc="57188AEC">
      <w:start w:val="1"/>
      <w:numFmt w:val="bullet"/>
      <w:lvlText w:val=""/>
      <w:lvlJc w:val="left"/>
      <w:pPr>
        <w:ind w:left="5040" w:hanging="360"/>
      </w:pPr>
      <w:rPr>
        <w:rFonts w:ascii="Symbol" w:hAnsi="Symbol" w:hint="default"/>
      </w:rPr>
    </w:lvl>
    <w:lvl w:ilvl="7" w:tplc="212C1A30">
      <w:start w:val="1"/>
      <w:numFmt w:val="bullet"/>
      <w:lvlText w:val="o"/>
      <w:lvlJc w:val="left"/>
      <w:pPr>
        <w:ind w:left="5760" w:hanging="360"/>
      </w:pPr>
      <w:rPr>
        <w:rFonts w:ascii="Courier New" w:hAnsi="Courier New" w:hint="default"/>
      </w:rPr>
    </w:lvl>
    <w:lvl w:ilvl="8" w:tplc="F6F84DE6">
      <w:start w:val="1"/>
      <w:numFmt w:val="bullet"/>
      <w:lvlText w:val=""/>
      <w:lvlJc w:val="left"/>
      <w:pPr>
        <w:ind w:left="6480" w:hanging="360"/>
      </w:pPr>
      <w:rPr>
        <w:rFonts w:ascii="Wingdings" w:hAnsi="Wingdings" w:hint="default"/>
      </w:rPr>
    </w:lvl>
  </w:abstractNum>
  <w:abstractNum w:abstractNumId="31" w15:restartNumberingAfterBreak="0">
    <w:nsid w:val="52E0F2D4"/>
    <w:multiLevelType w:val="hybridMultilevel"/>
    <w:tmpl w:val="43B4D89C"/>
    <w:lvl w:ilvl="0" w:tplc="7248BBC4">
      <w:start w:val="1"/>
      <w:numFmt w:val="bullet"/>
      <w:lvlText w:val=""/>
      <w:lvlJc w:val="left"/>
      <w:pPr>
        <w:ind w:left="720" w:hanging="360"/>
      </w:pPr>
      <w:rPr>
        <w:rFonts w:ascii="Symbol" w:hAnsi="Symbol" w:hint="default"/>
      </w:rPr>
    </w:lvl>
    <w:lvl w:ilvl="1" w:tplc="F974A068">
      <w:start w:val="1"/>
      <w:numFmt w:val="bullet"/>
      <w:lvlText w:val="o"/>
      <w:lvlJc w:val="left"/>
      <w:pPr>
        <w:ind w:left="1440" w:hanging="360"/>
      </w:pPr>
      <w:rPr>
        <w:rFonts w:ascii="Courier New" w:hAnsi="Courier New" w:hint="default"/>
      </w:rPr>
    </w:lvl>
    <w:lvl w:ilvl="2" w:tplc="2F343C44">
      <w:start w:val="1"/>
      <w:numFmt w:val="bullet"/>
      <w:lvlText w:val=""/>
      <w:lvlJc w:val="left"/>
      <w:pPr>
        <w:ind w:left="2160" w:hanging="360"/>
      </w:pPr>
      <w:rPr>
        <w:rFonts w:ascii="Wingdings" w:hAnsi="Wingdings" w:hint="default"/>
      </w:rPr>
    </w:lvl>
    <w:lvl w:ilvl="3" w:tplc="4A38B28C">
      <w:start w:val="1"/>
      <w:numFmt w:val="bullet"/>
      <w:lvlText w:val=""/>
      <w:lvlJc w:val="left"/>
      <w:pPr>
        <w:ind w:left="2880" w:hanging="360"/>
      </w:pPr>
      <w:rPr>
        <w:rFonts w:ascii="Symbol" w:hAnsi="Symbol" w:hint="default"/>
      </w:rPr>
    </w:lvl>
    <w:lvl w:ilvl="4" w:tplc="1B3C2B20">
      <w:start w:val="1"/>
      <w:numFmt w:val="bullet"/>
      <w:lvlText w:val="o"/>
      <w:lvlJc w:val="left"/>
      <w:pPr>
        <w:ind w:left="3600" w:hanging="360"/>
      </w:pPr>
      <w:rPr>
        <w:rFonts w:ascii="Courier New" w:hAnsi="Courier New" w:hint="default"/>
      </w:rPr>
    </w:lvl>
    <w:lvl w:ilvl="5" w:tplc="E92CE2F2">
      <w:start w:val="1"/>
      <w:numFmt w:val="bullet"/>
      <w:lvlText w:val=""/>
      <w:lvlJc w:val="left"/>
      <w:pPr>
        <w:ind w:left="4320" w:hanging="360"/>
      </w:pPr>
      <w:rPr>
        <w:rFonts w:ascii="Wingdings" w:hAnsi="Wingdings" w:hint="default"/>
      </w:rPr>
    </w:lvl>
    <w:lvl w:ilvl="6" w:tplc="15D01726">
      <w:start w:val="1"/>
      <w:numFmt w:val="bullet"/>
      <w:lvlText w:val=""/>
      <w:lvlJc w:val="left"/>
      <w:pPr>
        <w:ind w:left="5040" w:hanging="360"/>
      </w:pPr>
      <w:rPr>
        <w:rFonts w:ascii="Symbol" w:hAnsi="Symbol" w:hint="default"/>
      </w:rPr>
    </w:lvl>
    <w:lvl w:ilvl="7" w:tplc="8D0472E0">
      <w:start w:val="1"/>
      <w:numFmt w:val="bullet"/>
      <w:lvlText w:val="o"/>
      <w:lvlJc w:val="left"/>
      <w:pPr>
        <w:ind w:left="5760" w:hanging="360"/>
      </w:pPr>
      <w:rPr>
        <w:rFonts w:ascii="Courier New" w:hAnsi="Courier New" w:hint="default"/>
      </w:rPr>
    </w:lvl>
    <w:lvl w:ilvl="8" w:tplc="825EF73C">
      <w:start w:val="1"/>
      <w:numFmt w:val="bullet"/>
      <w:lvlText w:val=""/>
      <w:lvlJc w:val="left"/>
      <w:pPr>
        <w:ind w:left="6480" w:hanging="360"/>
      </w:pPr>
      <w:rPr>
        <w:rFonts w:ascii="Wingdings" w:hAnsi="Wingdings" w:hint="default"/>
      </w:rPr>
    </w:lvl>
  </w:abstractNum>
  <w:abstractNum w:abstractNumId="32" w15:restartNumberingAfterBreak="0">
    <w:nsid w:val="54575E62"/>
    <w:multiLevelType w:val="hybridMultilevel"/>
    <w:tmpl w:val="B2B437F6"/>
    <w:lvl w:ilvl="0" w:tplc="4C2CBED2">
      <w:start w:val="2"/>
      <w:numFmt w:val="bullet"/>
      <w:lvlText w:val="-"/>
      <w:lvlJc w:val="left"/>
      <w:pPr>
        <w:ind w:left="360" w:hanging="360"/>
      </w:pPr>
      <w:rPr>
        <w:rFonts w:ascii="Ciutadella Regular" w:eastAsiaTheme="minorHAnsi" w:hAnsi="Ciutadella Regular" w:cs="Times New Roman (Corpo C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33" w15:restartNumberingAfterBreak="0">
    <w:nsid w:val="5685689F"/>
    <w:multiLevelType w:val="multilevel"/>
    <w:tmpl w:val="95E62F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59AC70B6"/>
    <w:multiLevelType w:val="hybridMultilevel"/>
    <w:tmpl w:val="8FB0CE7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 w15:restartNumberingAfterBreak="0">
    <w:nsid w:val="5AB05EEA"/>
    <w:multiLevelType w:val="hybridMultilevel"/>
    <w:tmpl w:val="ED8824B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6" w15:restartNumberingAfterBreak="0">
    <w:nsid w:val="625A59D5"/>
    <w:multiLevelType w:val="hybridMultilevel"/>
    <w:tmpl w:val="819489D6"/>
    <w:lvl w:ilvl="0" w:tplc="4462D864">
      <w:start w:val="1"/>
      <w:numFmt w:val="bullet"/>
      <w:lvlText w:val=""/>
      <w:lvlJc w:val="left"/>
      <w:pPr>
        <w:ind w:left="720" w:hanging="360"/>
      </w:pPr>
      <w:rPr>
        <w:rFonts w:ascii="Symbol" w:hAnsi="Symbol" w:hint="default"/>
      </w:rPr>
    </w:lvl>
    <w:lvl w:ilvl="1" w:tplc="F55EC370">
      <w:start w:val="1"/>
      <w:numFmt w:val="bullet"/>
      <w:lvlText w:val="o"/>
      <w:lvlJc w:val="left"/>
      <w:pPr>
        <w:ind w:left="1440" w:hanging="360"/>
      </w:pPr>
      <w:rPr>
        <w:rFonts w:ascii="Courier New" w:hAnsi="Courier New" w:hint="default"/>
      </w:rPr>
    </w:lvl>
    <w:lvl w:ilvl="2" w:tplc="159ED696">
      <w:start w:val="1"/>
      <w:numFmt w:val="bullet"/>
      <w:lvlText w:val=""/>
      <w:lvlJc w:val="left"/>
      <w:pPr>
        <w:ind w:left="2160" w:hanging="360"/>
      </w:pPr>
      <w:rPr>
        <w:rFonts w:ascii="Wingdings" w:hAnsi="Wingdings" w:hint="default"/>
      </w:rPr>
    </w:lvl>
    <w:lvl w:ilvl="3" w:tplc="EBFA894E">
      <w:start w:val="1"/>
      <w:numFmt w:val="bullet"/>
      <w:lvlText w:val=""/>
      <w:lvlJc w:val="left"/>
      <w:pPr>
        <w:ind w:left="2880" w:hanging="360"/>
      </w:pPr>
      <w:rPr>
        <w:rFonts w:ascii="Symbol" w:hAnsi="Symbol" w:hint="default"/>
      </w:rPr>
    </w:lvl>
    <w:lvl w:ilvl="4" w:tplc="0EB0C950">
      <w:start w:val="1"/>
      <w:numFmt w:val="bullet"/>
      <w:lvlText w:val="o"/>
      <w:lvlJc w:val="left"/>
      <w:pPr>
        <w:ind w:left="3600" w:hanging="360"/>
      </w:pPr>
      <w:rPr>
        <w:rFonts w:ascii="Courier New" w:hAnsi="Courier New" w:hint="default"/>
      </w:rPr>
    </w:lvl>
    <w:lvl w:ilvl="5" w:tplc="7DF49856">
      <w:start w:val="1"/>
      <w:numFmt w:val="bullet"/>
      <w:lvlText w:val=""/>
      <w:lvlJc w:val="left"/>
      <w:pPr>
        <w:ind w:left="4320" w:hanging="360"/>
      </w:pPr>
      <w:rPr>
        <w:rFonts w:ascii="Wingdings" w:hAnsi="Wingdings" w:hint="default"/>
      </w:rPr>
    </w:lvl>
    <w:lvl w:ilvl="6" w:tplc="8690D1CE">
      <w:start w:val="1"/>
      <w:numFmt w:val="bullet"/>
      <w:lvlText w:val=""/>
      <w:lvlJc w:val="left"/>
      <w:pPr>
        <w:ind w:left="5040" w:hanging="360"/>
      </w:pPr>
      <w:rPr>
        <w:rFonts w:ascii="Symbol" w:hAnsi="Symbol" w:hint="default"/>
      </w:rPr>
    </w:lvl>
    <w:lvl w:ilvl="7" w:tplc="7E5ACD3A">
      <w:start w:val="1"/>
      <w:numFmt w:val="bullet"/>
      <w:lvlText w:val="o"/>
      <w:lvlJc w:val="left"/>
      <w:pPr>
        <w:ind w:left="5760" w:hanging="360"/>
      </w:pPr>
      <w:rPr>
        <w:rFonts w:ascii="Courier New" w:hAnsi="Courier New" w:hint="default"/>
      </w:rPr>
    </w:lvl>
    <w:lvl w:ilvl="8" w:tplc="D2546A1E">
      <w:start w:val="1"/>
      <w:numFmt w:val="bullet"/>
      <w:lvlText w:val=""/>
      <w:lvlJc w:val="left"/>
      <w:pPr>
        <w:ind w:left="6480" w:hanging="360"/>
      </w:pPr>
      <w:rPr>
        <w:rFonts w:ascii="Wingdings" w:hAnsi="Wingdings" w:hint="default"/>
      </w:rPr>
    </w:lvl>
  </w:abstractNum>
  <w:abstractNum w:abstractNumId="37" w15:restartNumberingAfterBreak="0">
    <w:nsid w:val="69120421"/>
    <w:multiLevelType w:val="hybridMultilevel"/>
    <w:tmpl w:val="D87A837A"/>
    <w:lvl w:ilvl="0" w:tplc="3FE4823E">
      <w:start w:val="1"/>
      <w:numFmt w:val="bullet"/>
      <w:lvlText w:val=""/>
      <w:lvlJc w:val="left"/>
      <w:pPr>
        <w:ind w:left="720" w:hanging="360"/>
      </w:pPr>
      <w:rPr>
        <w:rFonts w:ascii="Symbol" w:hAnsi="Symbol" w:hint="default"/>
      </w:rPr>
    </w:lvl>
    <w:lvl w:ilvl="1" w:tplc="16BA1D70">
      <w:start w:val="1"/>
      <w:numFmt w:val="bullet"/>
      <w:lvlText w:val="o"/>
      <w:lvlJc w:val="left"/>
      <w:pPr>
        <w:ind w:left="1440" w:hanging="360"/>
      </w:pPr>
      <w:rPr>
        <w:rFonts w:ascii="Courier New" w:hAnsi="Courier New" w:hint="default"/>
      </w:rPr>
    </w:lvl>
    <w:lvl w:ilvl="2" w:tplc="CBA05FD0">
      <w:start w:val="1"/>
      <w:numFmt w:val="bullet"/>
      <w:lvlText w:val=""/>
      <w:lvlJc w:val="left"/>
      <w:pPr>
        <w:ind w:left="2160" w:hanging="360"/>
      </w:pPr>
      <w:rPr>
        <w:rFonts w:ascii="Wingdings" w:hAnsi="Wingdings" w:hint="default"/>
      </w:rPr>
    </w:lvl>
    <w:lvl w:ilvl="3" w:tplc="458A2E02">
      <w:start w:val="1"/>
      <w:numFmt w:val="bullet"/>
      <w:lvlText w:val=""/>
      <w:lvlJc w:val="left"/>
      <w:pPr>
        <w:ind w:left="2880" w:hanging="360"/>
      </w:pPr>
      <w:rPr>
        <w:rFonts w:ascii="Symbol" w:hAnsi="Symbol" w:hint="default"/>
      </w:rPr>
    </w:lvl>
    <w:lvl w:ilvl="4" w:tplc="71E265F8">
      <w:start w:val="1"/>
      <w:numFmt w:val="bullet"/>
      <w:lvlText w:val="o"/>
      <w:lvlJc w:val="left"/>
      <w:pPr>
        <w:ind w:left="3600" w:hanging="360"/>
      </w:pPr>
      <w:rPr>
        <w:rFonts w:ascii="Courier New" w:hAnsi="Courier New" w:hint="default"/>
      </w:rPr>
    </w:lvl>
    <w:lvl w:ilvl="5" w:tplc="40ECF69E">
      <w:start w:val="1"/>
      <w:numFmt w:val="bullet"/>
      <w:lvlText w:val=""/>
      <w:lvlJc w:val="left"/>
      <w:pPr>
        <w:ind w:left="4320" w:hanging="360"/>
      </w:pPr>
      <w:rPr>
        <w:rFonts w:ascii="Wingdings" w:hAnsi="Wingdings" w:hint="default"/>
      </w:rPr>
    </w:lvl>
    <w:lvl w:ilvl="6" w:tplc="8C4CA96C">
      <w:start w:val="1"/>
      <w:numFmt w:val="bullet"/>
      <w:lvlText w:val=""/>
      <w:lvlJc w:val="left"/>
      <w:pPr>
        <w:ind w:left="5040" w:hanging="360"/>
      </w:pPr>
      <w:rPr>
        <w:rFonts w:ascii="Symbol" w:hAnsi="Symbol" w:hint="default"/>
      </w:rPr>
    </w:lvl>
    <w:lvl w:ilvl="7" w:tplc="0576D62A">
      <w:start w:val="1"/>
      <w:numFmt w:val="bullet"/>
      <w:lvlText w:val="o"/>
      <w:lvlJc w:val="left"/>
      <w:pPr>
        <w:ind w:left="5760" w:hanging="360"/>
      </w:pPr>
      <w:rPr>
        <w:rFonts w:ascii="Courier New" w:hAnsi="Courier New" w:hint="default"/>
      </w:rPr>
    </w:lvl>
    <w:lvl w:ilvl="8" w:tplc="C0504A42">
      <w:start w:val="1"/>
      <w:numFmt w:val="bullet"/>
      <w:lvlText w:val=""/>
      <w:lvlJc w:val="left"/>
      <w:pPr>
        <w:ind w:left="6480" w:hanging="360"/>
      </w:pPr>
      <w:rPr>
        <w:rFonts w:ascii="Wingdings" w:hAnsi="Wingdings" w:hint="default"/>
      </w:rPr>
    </w:lvl>
  </w:abstractNum>
  <w:abstractNum w:abstractNumId="38" w15:restartNumberingAfterBreak="0">
    <w:nsid w:val="6B036762"/>
    <w:multiLevelType w:val="hybridMultilevel"/>
    <w:tmpl w:val="BF7A228C"/>
    <w:lvl w:ilvl="0" w:tplc="BD5E7832">
      <w:start w:val="1"/>
      <w:numFmt w:val="bullet"/>
      <w:lvlText w:val=""/>
      <w:lvlJc w:val="left"/>
      <w:pPr>
        <w:ind w:left="720" w:hanging="360"/>
      </w:pPr>
      <w:rPr>
        <w:rFonts w:ascii="Symbol" w:hAnsi="Symbol" w:hint="default"/>
      </w:rPr>
    </w:lvl>
    <w:lvl w:ilvl="1" w:tplc="8948FB8C">
      <w:start w:val="1"/>
      <w:numFmt w:val="bullet"/>
      <w:lvlText w:val="o"/>
      <w:lvlJc w:val="left"/>
      <w:pPr>
        <w:ind w:left="1440" w:hanging="360"/>
      </w:pPr>
      <w:rPr>
        <w:rFonts w:ascii="Courier New" w:hAnsi="Courier New" w:hint="default"/>
      </w:rPr>
    </w:lvl>
    <w:lvl w:ilvl="2" w:tplc="C8EA36DE">
      <w:start w:val="1"/>
      <w:numFmt w:val="bullet"/>
      <w:lvlText w:val=""/>
      <w:lvlJc w:val="left"/>
      <w:pPr>
        <w:ind w:left="2160" w:hanging="360"/>
      </w:pPr>
      <w:rPr>
        <w:rFonts w:ascii="Wingdings" w:hAnsi="Wingdings" w:hint="default"/>
      </w:rPr>
    </w:lvl>
    <w:lvl w:ilvl="3" w:tplc="5096DAA8">
      <w:start w:val="1"/>
      <w:numFmt w:val="bullet"/>
      <w:lvlText w:val=""/>
      <w:lvlJc w:val="left"/>
      <w:pPr>
        <w:ind w:left="2880" w:hanging="360"/>
      </w:pPr>
      <w:rPr>
        <w:rFonts w:ascii="Symbol" w:hAnsi="Symbol" w:hint="default"/>
      </w:rPr>
    </w:lvl>
    <w:lvl w:ilvl="4" w:tplc="F22E7F80">
      <w:start w:val="1"/>
      <w:numFmt w:val="bullet"/>
      <w:lvlText w:val="o"/>
      <w:lvlJc w:val="left"/>
      <w:pPr>
        <w:ind w:left="3600" w:hanging="360"/>
      </w:pPr>
      <w:rPr>
        <w:rFonts w:ascii="Courier New" w:hAnsi="Courier New" w:hint="default"/>
      </w:rPr>
    </w:lvl>
    <w:lvl w:ilvl="5" w:tplc="CAA0D182">
      <w:start w:val="1"/>
      <w:numFmt w:val="bullet"/>
      <w:lvlText w:val=""/>
      <w:lvlJc w:val="left"/>
      <w:pPr>
        <w:ind w:left="4320" w:hanging="360"/>
      </w:pPr>
      <w:rPr>
        <w:rFonts w:ascii="Wingdings" w:hAnsi="Wingdings" w:hint="default"/>
      </w:rPr>
    </w:lvl>
    <w:lvl w:ilvl="6" w:tplc="F4AA9F50">
      <w:start w:val="1"/>
      <w:numFmt w:val="bullet"/>
      <w:lvlText w:val=""/>
      <w:lvlJc w:val="left"/>
      <w:pPr>
        <w:ind w:left="5040" w:hanging="360"/>
      </w:pPr>
      <w:rPr>
        <w:rFonts w:ascii="Symbol" w:hAnsi="Symbol" w:hint="default"/>
      </w:rPr>
    </w:lvl>
    <w:lvl w:ilvl="7" w:tplc="3E5E1B30">
      <w:start w:val="1"/>
      <w:numFmt w:val="bullet"/>
      <w:lvlText w:val="o"/>
      <w:lvlJc w:val="left"/>
      <w:pPr>
        <w:ind w:left="5760" w:hanging="360"/>
      </w:pPr>
      <w:rPr>
        <w:rFonts w:ascii="Courier New" w:hAnsi="Courier New" w:hint="default"/>
      </w:rPr>
    </w:lvl>
    <w:lvl w:ilvl="8" w:tplc="88E08EDC">
      <w:start w:val="1"/>
      <w:numFmt w:val="bullet"/>
      <w:lvlText w:val=""/>
      <w:lvlJc w:val="left"/>
      <w:pPr>
        <w:ind w:left="6480" w:hanging="360"/>
      </w:pPr>
      <w:rPr>
        <w:rFonts w:ascii="Wingdings" w:hAnsi="Wingdings" w:hint="default"/>
      </w:rPr>
    </w:lvl>
  </w:abstractNum>
  <w:abstractNum w:abstractNumId="39" w15:restartNumberingAfterBreak="0">
    <w:nsid w:val="6CB63EB7"/>
    <w:multiLevelType w:val="hybridMultilevel"/>
    <w:tmpl w:val="F87A2874"/>
    <w:lvl w:ilvl="0" w:tplc="4C2CBED2">
      <w:start w:val="2"/>
      <w:numFmt w:val="bullet"/>
      <w:lvlText w:val="-"/>
      <w:lvlJc w:val="left"/>
      <w:pPr>
        <w:ind w:left="360" w:hanging="360"/>
      </w:pPr>
      <w:rPr>
        <w:rFonts w:ascii="Ciutadella Regular" w:eastAsiaTheme="minorHAnsi" w:hAnsi="Ciutadella Regular" w:cs="Times New Roman (Corpo C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40" w15:restartNumberingAfterBreak="0">
    <w:nsid w:val="78D26E4E"/>
    <w:multiLevelType w:val="multilevel"/>
    <w:tmpl w:val="95E62F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796CD568"/>
    <w:multiLevelType w:val="hybridMultilevel"/>
    <w:tmpl w:val="816A5D20"/>
    <w:lvl w:ilvl="0" w:tplc="F5A8C0E4">
      <w:start w:val="1"/>
      <w:numFmt w:val="bullet"/>
      <w:lvlText w:val=""/>
      <w:lvlJc w:val="left"/>
      <w:pPr>
        <w:ind w:left="720" w:hanging="360"/>
      </w:pPr>
      <w:rPr>
        <w:rFonts w:ascii="Symbol" w:hAnsi="Symbol" w:hint="default"/>
      </w:rPr>
    </w:lvl>
    <w:lvl w:ilvl="1" w:tplc="5ED47F58">
      <w:start w:val="1"/>
      <w:numFmt w:val="bullet"/>
      <w:lvlText w:val="o"/>
      <w:lvlJc w:val="left"/>
      <w:pPr>
        <w:ind w:left="1440" w:hanging="360"/>
      </w:pPr>
      <w:rPr>
        <w:rFonts w:ascii="Courier New" w:hAnsi="Courier New" w:hint="default"/>
      </w:rPr>
    </w:lvl>
    <w:lvl w:ilvl="2" w:tplc="BD68C7CE">
      <w:start w:val="1"/>
      <w:numFmt w:val="bullet"/>
      <w:lvlText w:val=""/>
      <w:lvlJc w:val="left"/>
      <w:pPr>
        <w:ind w:left="2160" w:hanging="360"/>
      </w:pPr>
      <w:rPr>
        <w:rFonts w:ascii="Wingdings" w:hAnsi="Wingdings" w:hint="default"/>
      </w:rPr>
    </w:lvl>
    <w:lvl w:ilvl="3" w:tplc="C408FE92">
      <w:start w:val="1"/>
      <w:numFmt w:val="bullet"/>
      <w:lvlText w:val=""/>
      <w:lvlJc w:val="left"/>
      <w:pPr>
        <w:ind w:left="2880" w:hanging="360"/>
      </w:pPr>
      <w:rPr>
        <w:rFonts w:ascii="Symbol" w:hAnsi="Symbol" w:hint="default"/>
      </w:rPr>
    </w:lvl>
    <w:lvl w:ilvl="4" w:tplc="E0C8189C">
      <w:start w:val="1"/>
      <w:numFmt w:val="bullet"/>
      <w:lvlText w:val="o"/>
      <w:lvlJc w:val="left"/>
      <w:pPr>
        <w:ind w:left="3600" w:hanging="360"/>
      </w:pPr>
      <w:rPr>
        <w:rFonts w:ascii="Courier New" w:hAnsi="Courier New" w:hint="default"/>
      </w:rPr>
    </w:lvl>
    <w:lvl w:ilvl="5" w:tplc="9ACCF11A">
      <w:start w:val="1"/>
      <w:numFmt w:val="bullet"/>
      <w:lvlText w:val=""/>
      <w:lvlJc w:val="left"/>
      <w:pPr>
        <w:ind w:left="4320" w:hanging="360"/>
      </w:pPr>
      <w:rPr>
        <w:rFonts w:ascii="Wingdings" w:hAnsi="Wingdings" w:hint="default"/>
      </w:rPr>
    </w:lvl>
    <w:lvl w:ilvl="6" w:tplc="05F4D49C">
      <w:start w:val="1"/>
      <w:numFmt w:val="bullet"/>
      <w:lvlText w:val=""/>
      <w:lvlJc w:val="left"/>
      <w:pPr>
        <w:ind w:left="5040" w:hanging="360"/>
      </w:pPr>
      <w:rPr>
        <w:rFonts w:ascii="Symbol" w:hAnsi="Symbol" w:hint="default"/>
      </w:rPr>
    </w:lvl>
    <w:lvl w:ilvl="7" w:tplc="0D607C94">
      <w:start w:val="1"/>
      <w:numFmt w:val="bullet"/>
      <w:lvlText w:val="o"/>
      <w:lvlJc w:val="left"/>
      <w:pPr>
        <w:ind w:left="5760" w:hanging="360"/>
      </w:pPr>
      <w:rPr>
        <w:rFonts w:ascii="Courier New" w:hAnsi="Courier New" w:hint="default"/>
      </w:rPr>
    </w:lvl>
    <w:lvl w:ilvl="8" w:tplc="95C4058A">
      <w:start w:val="1"/>
      <w:numFmt w:val="bullet"/>
      <w:lvlText w:val=""/>
      <w:lvlJc w:val="left"/>
      <w:pPr>
        <w:ind w:left="6480" w:hanging="360"/>
      </w:pPr>
      <w:rPr>
        <w:rFonts w:ascii="Wingdings" w:hAnsi="Wingdings" w:hint="default"/>
      </w:rPr>
    </w:lvl>
  </w:abstractNum>
  <w:abstractNum w:abstractNumId="42" w15:restartNumberingAfterBreak="0">
    <w:nsid w:val="7CDF4F10"/>
    <w:multiLevelType w:val="hybridMultilevel"/>
    <w:tmpl w:val="CD9ECA0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3" w15:restartNumberingAfterBreak="0">
    <w:nsid w:val="7D381F0B"/>
    <w:multiLevelType w:val="hybridMultilevel"/>
    <w:tmpl w:val="0A547CB2"/>
    <w:lvl w:ilvl="0" w:tplc="E548AE32">
      <w:numFmt w:val="bullet"/>
      <w:lvlText w:val="-"/>
      <w:lvlJc w:val="left"/>
      <w:pPr>
        <w:ind w:left="360" w:hanging="360"/>
      </w:pPr>
      <w:rPr>
        <w:rFonts w:ascii="Ciutadella Regular" w:eastAsia="Times New Roman" w:hAnsi="Ciutadella Regular" w:cs="Arial" w:hint="default"/>
      </w:rPr>
    </w:lvl>
    <w:lvl w:ilvl="1" w:tplc="FFFFFFFF">
      <w:start w:val="1"/>
      <w:numFmt w:val="bullet"/>
      <w:lvlText w:val="o"/>
      <w:lvlJc w:val="left"/>
      <w:pPr>
        <w:ind w:left="1080" w:hanging="360"/>
      </w:pPr>
      <w:rPr>
        <w:rFonts w:ascii="Courier New" w:hAnsi="Courier New" w:cs="Courier New" w:hint="default"/>
      </w:rPr>
    </w:lvl>
    <w:lvl w:ilvl="2" w:tplc="FFFFFFFF">
      <w:numFmt w:val="bullet"/>
      <w:lvlText w:val="-"/>
      <w:lvlJc w:val="left"/>
      <w:pPr>
        <w:ind w:left="1800" w:hanging="360"/>
      </w:pPr>
      <w:rPr>
        <w:rFonts w:ascii="Ciutadella Regular" w:eastAsia="Times New Roman" w:hAnsi="Ciutadella Regular" w:cs="Arial"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num w:numId="1" w16cid:durableId="1989164284">
    <w:abstractNumId w:val="31"/>
  </w:num>
  <w:num w:numId="2" w16cid:durableId="431779883">
    <w:abstractNumId w:val="37"/>
  </w:num>
  <w:num w:numId="3" w16cid:durableId="2007243456">
    <w:abstractNumId w:val="36"/>
  </w:num>
  <w:num w:numId="4" w16cid:durableId="1939832020">
    <w:abstractNumId w:val="38"/>
  </w:num>
  <w:num w:numId="5" w16cid:durableId="1727995274">
    <w:abstractNumId w:val="13"/>
  </w:num>
  <w:num w:numId="6" w16cid:durableId="28845972">
    <w:abstractNumId w:val="22"/>
  </w:num>
  <w:num w:numId="7" w16cid:durableId="312371711">
    <w:abstractNumId w:val="41"/>
  </w:num>
  <w:num w:numId="8" w16cid:durableId="736392213">
    <w:abstractNumId w:val="21"/>
  </w:num>
  <w:num w:numId="9" w16cid:durableId="298268753">
    <w:abstractNumId w:val="30"/>
  </w:num>
  <w:num w:numId="10" w16cid:durableId="1185632911">
    <w:abstractNumId w:val="15"/>
  </w:num>
  <w:num w:numId="11" w16cid:durableId="1013070056">
    <w:abstractNumId w:val="16"/>
  </w:num>
  <w:num w:numId="12" w16cid:durableId="1607690191">
    <w:abstractNumId w:val="18"/>
  </w:num>
  <w:num w:numId="13" w16cid:durableId="1976107772">
    <w:abstractNumId w:val="35"/>
  </w:num>
  <w:num w:numId="14" w16cid:durableId="1455902772">
    <w:abstractNumId w:val="23"/>
  </w:num>
  <w:num w:numId="15" w16cid:durableId="1062603016">
    <w:abstractNumId w:val="34"/>
  </w:num>
  <w:num w:numId="16" w16cid:durableId="1361667517">
    <w:abstractNumId w:val="28"/>
  </w:num>
  <w:num w:numId="17" w16cid:durableId="483350674">
    <w:abstractNumId w:val="1"/>
  </w:num>
  <w:num w:numId="18" w16cid:durableId="1145782140">
    <w:abstractNumId w:val="24"/>
  </w:num>
  <w:num w:numId="19" w16cid:durableId="2021589957">
    <w:abstractNumId w:val="20"/>
  </w:num>
  <w:num w:numId="20" w16cid:durableId="428620706">
    <w:abstractNumId w:val="19"/>
  </w:num>
  <w:num w:numId="21" w16cid:durableId="360979480">
    <w:abstractNumId w:val="42"/>
  </w:num>
  <w:num w:numId="22" w16cid:durableId="28605176">
    <w:abstractNumId w:val="29"/>
  </w:num>
  <w:num w:numId="23" w16cid:durableId="1572034853">
    <w:abstractNumId w:val="7"/>
  </w:num>
  <w:num w:numId="24" w16cid:durableId="2044398476">
    <w:abstractNumId w:val="12"/>
  </w:num>
  <w:num w:numId="25" w16cid:durableId="519392425">
    <w:abstractNumId w:val="0"/>
  </w:num>
  <w:num w:numId="26" w16cid:durableId="963343753">
    <w:abstractNumId w:val="5"/>
  </w:num>
  <w:num w:numId="27" w16cid:durableId="797526950">
    <w:abstractNumId w:val="32"/>
  </w:num>
  <w:num w:numId="28" w16cid:durableId="2084520813">
    <w:abstractNumId w:val="26"/>
  </w:num>
  <w:num w:numId="29" w16cid:durableId="1450278362">
    <w:abstractNumId w:val="4"/>
  </w:num>
  <w:num w:numId="30" w16cid:durableId="1041707844">
    <w:abstractNumId w:val="39"/>
  </w:num>
  <w:num w:numId="31" w16cid:durableId="1959332475">
    <w:abstractNumId w:val="11"/>
  </w:num>
  <w:num w:numId="32" w16cid:durableId="687027037">
    <w:abstractNumId w:val="43"/>
  </w:num>
  <w:num w:numId="33" w16cid:durableId="848718493">
    <w:abstractNumId w:val="27"/>
  </w:num>
  <w:num w:numId="34" w16cid:durableId="1606301657">
    <w:abstractNumId w:val="9"/>
  </w:num>
  <w:num w:numId="35" w16cid:durableId="1167134874">
    <w:abstractNumId w:val="3"/>
  </w:num>
  <w:num w:numId="36" w16cid:durableId="564295487">
    <w:abstractNumId w:val="25"/>
  </w:num>
  <w:num w:numId="37" w16cid:durableId="1828551275">
    <w:abstractNumId w:val="14"/>
  </w:num>
  <w:num w:numId="38" w16cid:durableId="1053239807">
    <w:abstractNumId w:val="10"/>
  </w:num>
  <w:num w:numId="39" w16cid:durableId="1930851558">
    <w:abstractNumId w:val="17"/>
  </w:num>
  <w:num w:numId="40" w16cid:durableId="1140271953">
    <w:abstractNumId w:val="2"/>
  </w:num>
  <w:num w:numId="41" w16cid:durableId="2019231512">
    <w:abstractNumId w:val="40"/>
  </w:num>
  <w:num w:numId="42" w16cid:durableId="1560750579">
    <w:abstractNumId w:val="33"/>
  </w:num>
  <w:num w:numId="43" w16cid:durableId="1647129798">
    <w:abstractNumId w:val="8"/>
  </w:num>
  <w:num w:numId="44" w16cid:durableId="297538962">
    <w:abstractNumId w:val="6"/>
  </w:num>
</w:numbering>
</file>

<file path=word/settings.xml><?xml version="1.0" encoding="utf-8"?>
<w:settings xmlns:mc="http://schemas.openxmlformats.org/markup-compatibility/2006" xmlns:m="http://schemas.openxmlformats.org/officeDocument/2006/math" xmlns:r="http://schemas.openxmlformats.org/officeDocument/2006/relationships" xmlns:sl="http://schemas.openxmlformats.org/schemaLibrary/2006/main"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zoom w:percent="98"/>
  <w:defaultTabStop w:val="708"/>
  <w:hyphenationZone w:val="283"/>
  <w:characterSpacingControl w:val="doNotCompress"/>
  <w:hdrShapeDefaults>
    <o:shapedefaults v:ext="edit" spidmax="2050"/>
    <o:shapelayout v:ext="edit">
      <o:idmap v:ext="edit" data="1"/>
    </o:shapelayout>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D7AE8"/>
    <w:rsid w:val="000011CE"/>
    <w:rsid w:val="000013BA"/>
    <w:rsid w:val="00002CDE"/>
    <w:rsid w:val="000056AB"/>
    <w:rsid w:val="00010802"/>
    <w:rsid w:val="00021503"/>
    <w:rsid w:val="00022537"/>
    <w:rsid w:val="00022548"/>
    <w:rsid w:val="0002353C"/>
    <w:rsid w:val="000249AE"/>
    <w:rsid w:val="00025DF9"/>
    <w:rsid w:val="00027DDA"/>
    <w:rsid w:val="0003079A"/>
    <w:rsid w:val="0003139E"/>
    <w:rsid w:val="00035E9E"/>
    <w:rsid w:val="000372D1"/>
    <w:rsid w:val="000420CB"/>
    <w:rsid w:val="00047039"/>
    <w:rsid w:val="00054E26"/>
    <w:rsid w:val="000653B2"/>
    <w:rsid w:val="000715E0"/>
    <w:rsid w:val="00072111"/>
    <w:rsid w:val="00074484"/>
    <w:rsid w:val="0007468C"/>
    <w:rsid w:val="00075CCD"/>
    <w:rsid w:val="00076DAF"/>
    <w:rsid w:val="00082D3F"/>
    <w:rsid w:val="0008512F"/>
    <w:rsid w:val="000858A5"/>
    <w:rsid w:val="00087890"/>
    <w:rsid w:val="00090407"/>
    <w:rsid w:val="000A0A56"/>
    <w:rsid w:val="000A2F43"/>
    <w:rsid w:val="000A4A13"/>
    <w:rsid w:val="000B03DD"/>
    <w:rsid w:val="000B0F64"/>
    <w:rsid w:val="000B1EAD"/>
    <w:rsid w:val="000B3B90"/>
    <w:rsid w:val="000B637E"/>
    <w:rsid w:val="000B6DDB"/>
    <w:rsid w:val="000B7007"/>
    <w:rsid w:val="000D237A"/>
    <w:rsid w:val="000D5A8A"/>
    <w:rsid w:val="000D6714"/>
    <w:rsid w:val="000E3CFD"/>
    <w:rsid w:val="000F4257"/>
    <w:rsid w:val="000F741E"/>
    <w:rsid w:val="0010343D"/>
    <w:rsid w:val="0011230E"/>
    <w:rsid w:val="00116438"/>
    <w:rsid w:val="00120533"/>
    <w:rsid w:val="00123C1B"/>
    <w:rsid w:val="00124F44"/>
    <w:rsid w:val="001255C6"/>
    <w:rsid w:val="00133F95"/>
    <w:rsid w:val="00137580"/>
    <w:rsid w:val="00137EF9"/>
    <w:rsid w:val="001404A2"/>
    <w:rsid w:val="0014273C"/>
    <w:rsid w:val="00142A7A"/>
    <w:rsid w:val="00145B4C"/>
    <w:rsid w:val="00150C4E"/>
    <w:rsid w:val="001516A1"/>
    <w:rsid w:val="00151E1B"/>
    <w:rsid w:val="0015379E"/>
    <w:rsid w:val="0016304D"/>
    <w:rsid w:val="00163BBE"/>
    <w:rsid w:val="001723E2"/>
    <w:rsid w:val="00173072"/>
    <w:rsid w:val="00173383"/>
    <w:rsid w:val="00174F1F"/>
    <w:rsid w:val="001754C9"/>
    <w:rsid w:val="00177AD2"/>
    <w:rsid w:val="00184001"/>
    <w:rsid w:val="0018469D"/>
    <w:rsid w:val="00184F45"/>
    <w:rsid w:val="0019368F"/>
    <w:rsid w:val="00193E3C"/>
    <w:rsid w:val="0019424F"/>
    <w:rsid w:val="0019760B"/>
    <w:rsid w:val="001A0ECA"/>
    <w:rsid w:val="001A3BE0"/>
    <w:rsid w:val="001A671B"/>
    <w:rsid w:val="001A781F"/>
    <w:rsid w:val="001A7C2E"/>
    <w:rsid w:val="001B0F08"/>
    <w:rsid w:val="001B13C1"/>
    <w:rsid w:val="001B29BD"/>
    <w:rsid w:val="001B367C"/>
    <w:rsid w:val="001B3E24"/>
    <w:rsid w:val="001B6F36"/>
    <w:rsid w:val="001C22A3"/>
    <w:rsid w:val="001C3BBF"/>
    <w:rsid w:val="001C4401"/>
    <w:rsid w:val="001C4BD1"/>
    <w:rsid w:val="001D1E35"/>
    <w:rsid w:val="001D455B"/>
    <w:rsid w:val="001D532D"/>
    <w:rsid w:val="001D58B7"/>
    <w:rsid w:val="001D60DF"/>
    <w:rsid w:val="001E0259"/>
    <w:rsid w:val="001E0979"/>
    <w:rsid w:val="001E262C"/>
    <w:rsid w:val="001E7911"/>
    <w:rsid w:val="001F22ED"/>
    <w:rsid w:val="001F2741"/>
    <w:rsid w:val="001F44AD"/>
    <w:rsid w:val="00201CD5"/>
    <w:rsid w:val="00205AB6"/>
    <w:rsid w:val="00205BD1"/>
    <w:rsid w:val="00207026"/>
    <w:rsid w:val="00210CFC"/>
    <w:rsid w:val="0021114F"/>
    <w:rsid w:val="002154B5"/>
    <w:rsid w:val="00215D55"/>
    <w:rsid w:val="00223486"/>
    <w:rsid w:val="002243EB"/>
    <w:rsid w:val="00224D72"/>
    <w:rsid w:val="00227862"/>
    <w:rsid w:val="00231055"/>
    <w:rsid w:val="002311C7"/>
    <w:rsid w:val="00242970"/>
    <w:rsid w:val="00242EAD"/>
    <w:rsid w:val="00246455"/>
    <w:rsid w:val="00246E88"/>
    <w:rsid w:val="0024734E"/>
    <w:rsid w:val="00250B79"/>
    <w:rsid w:val="0025194F"/>
    <w:rsid w:val="0025399F"/>
    <w:rsid w:val="002539BF"/>
    <w:rsid w:val="0026536F"/>
    <w:rsid w:val="00274EDF"/>
    <w:rsid w:val="002760CB"/>
    <w:rsid w:val="0027758F"/>
    <w:rsid w:val="00281ADC"/>
    <w:rsid w:val="00282E78"/>
    <w:rsid w:val="00283C10"/>
    <w:rsid w:val="00284F4B"/>
    <w:rsid w:val="00291DE2"/>
    <w:rsid w:val="00292DC7"/>
    <w:rsid w:val="00292FD2"/>
    <w:rsid w:val="00293A58"/>
    <w:rsid w:val="00293AAE"/>
    <w:rsid w:val="00296792"/>
    <w:rsid w:val="002A22CE"/>
    <w:rsid w:val="002A659D"/>
    <w:rsid w:val="002B38F3"/>
    <w:rsid w:val="002B4421"/>
    <w:rsid w:val="002B678B"/>
    <w:rsid w:val="002B7C2F"/>
    <w:rsid w:val="002C0DAF"/>
    <w:rsid w:val="002D0447"/>
    <w:rsid w:val="002D4FA9"/>
    <w:rsid w:val="002D70EE"/>
    <w:rsid w:val="002D7994"/>
    <w:rsid w:val="002E03ED"/>
    <w:rsid w:val="002E0B5E"/>
    <w:rsid w:val="002E0CFD"/>
    <w:rsid w:val="002E2CF6"/>
    <w:rsid w:val="002E3202"/>
    <w:rsid w:val="002E4732"/>
    <w:rsid w:val="002E6470"/>
    <w:rsid w:val="002F3868"/>
    <w:rsid w:val="002F5AFC"/>
    <w:rsid w:val="002F62B0"/>
    <w:rsid w:val="002F6D59"/>
    <w:rsid w:val="002F7E4B"/>
    <w:rsid w:val="0030086B"/>
    <w:rsid w:val="00302034"/>
    <w:rsid w:val="003020B0"/>
    <w:rsid w:val="00302A6F"/>
    <w:rsid w:val="00302FEC"/>
    <w:rsid w:val="00303140"/>
    <w:rsid w:val="00304C4D"/>
    <w:rsid w:val="00310F35"/>
    <w:rsid w:val="00312BA0"/>
    <w:rsid w:val="003207D8"/>
    <w:rsid w:val="00324C72"/>
    <w:rsid w:val="00324FA1"/>
    <w:rsid w:val="00325586"/>
    <w:rsid w:val="0032693E"/>
    <w:rsid w:val="0033190F"/>
    <w:rsid w:val="00332A7B"/>
    <w:rsid w:val="00333648"/>
    <w:rsid w:val="00337DC9"/>
    <w:rsid w:val="003470FB"/>
    <w:rsid w:val="00347347"/>
    <w:rsid w:val="00350245"/>
    <w:rsid w:val="00350D4A"/>
    <w:rsid w:val="0035370F"/>
    <w:rsid w:val="00355F71"/>
    <w:rsid w:val="00357958"/>
    <w:rsid w:val="0036169D"/>
    <w:rsid w:val="00364D44"/>
    <w:rsid w:val="003717CD"/>
    <w:rsid w:val="00372714"/>
    <w:rsid w:val="00375F3A"/>
    <w:rsid w:val="00380352"/>
    <w:rsid w:val="0038181A"/>
    <w:rsid w:val="00382A5C"/>
    <w:rsid w:val="00384CEC"/>
    <w:rsid w:val="00384F0E"/>
    <w:rsid w:val="0038723B"/>
    <w:rsid w:val="00387BEB"/>
    <w:rsid w:val="00392AE1"/>
    <w:rsid w:val="003A2924"/>
    <w:rsid w:val="003A2D35"/>
    <w:rsid w:val="003B0A8B"/>
    <w:rsid w:val="003B4E21"/>
    <w:rsid w:val="003B743E"/>
    <w:rsid w:val="003C0F8C"/>
    <w:rsid w:val="003C229D"/>
    <w:rsid w:val="003C55AF"/>
    <w:rsid w:val="003D1650"/>
    <w:rsid w:val="003D3F6E"/>
    <w:rsid w:val="003D7123"/>
    <w:rsid w:val="003D7675"/>
    <w:rsid w:val="003E1B42"/>
    <w:rsid w:val="003E1CF9"/>
    <w:rsid w:val="003F172E"/>
    <w:rsid w:val="003F7BBE"/>
    <w:rsid w:val="00401132"/>
    <w:rsid w:val="004018BC"/>
    <w:rsid w:val="004033BD"/>
    <w:rsid w:val="00403D55"/>
    <w:rsid w:val="00405FEF"/>
    <w:rsid w:val="00408C99"/>
    <w:rsid w:val="004108FE"/>
    <w:rsid w:val="004117DA"/>
    <w:rsid w:val="00412BF3"/>
    <w:rsid w:val="00413201"/>
    <w:rsid w:val="00413C33"/>
    <w:rsid w:val="00416E33"/>
    <w:rsid w:val="00421CCC"/>
    <w:rsid w:val="00423B95"/>
    <w:rsid w:val="00425BD2"/>
    <w:rsid w:val="00426191"/>
    <w:rsid w:val="00431BBC"/>
    <w:rsid w:val="00433DEB"/>
    <w:rsid w:val="004347E7"/>
    <w:rsid w:val="00434AFC"/>
    <w:rsid w:val="0044047D"/>
    <w:rsid w:val="00440A8D"/>
    <w:rsid w:val="00447ABC"/>
    <w:rsid w:val="0045193F"/>
    <w:rsid w:val="00452A41"/>
    <w:rsid w:val="00452BD1"/>
    <w:rsid w:val="00453CF8"/>
    <w:rsid w:val="00457478"/>
    <w:rsid w:val="00461AB8"/>
    <w:rsid w:val="00471D04"/>
    <w:rsid w:val="004747D8"/>
    <w:rsid w:val="004803F8"/>
    <w:rsid w:val="00480A7E"/>
    <w:rsid w:val="00490F23"/>
    <w:rsid w:val="0049138B"/>
    <w:rsid w:val="00494422"/>
    <w:rsid w:val="004956A2"/>
    <w:rsid w:val="004977FE"/>
    <w:rsid w:val="00497D46"/>
    <w:rsid w:val="004A35AD"/>
    <w:rsid w:val="004A5D83"/>
    <w:rsid w:val="004A6250"/>
    <w:rsid w:val="004A6251"/>
    <w:rsid w:val="004B1485"/>
    <w:rsid w:val="004B2600"/>
    <w:rsid w:val="004C0977"/>
    <w:rsid w:val="004C7E91"/>
    <w:rsid w:val="004D00E2"/>
    <w:rsid w:val="004D422F"/>
    <w:rsid w:val="004D5DDF"/>
    <w:rsid w:val="004D7AE8"/>
    <w:rsid w:val="004E1892"/>
    <w:rsid w:val="004E48D8"/>
    <w:rsid w:val="0050316D"/>
    <w:rsid w:val="00504451"/>
    <w:rsid w:val="00507A5D"/>
    <w:rsid w:val="00510A42"/>
    <w:rsid w:val="00516A4A"/>
    <w:rsid w:val="00520C8D"/>
    <w:rsid w:val="00521BD8"/>
    <w:rsid w:val="005225B6"/>
    <w:rsid w:val="00527857"/>
    <w:rsid w:val="00527BF8"/>
    <w:rsid w:val="00533C2A"/>
    <w:rsid w:val="00540C12"/>
    <w:rsid w:val="005419C7"/>
    <w:rsid w:val="00542BC8"/>
    <w:rsid w:val="00543919"/>
    <w:rsid w:val="00543D6A"/>
    <w:rsid w:val="005471C5"/>
    <w:rsid w:val="005472EE"/>
    <w:rsid w:val="00550933"/>
    <w:rsid w:val="005511BD"/>
    <w:rsid w:val="00551D52"/>
    <w:rsid w:val="00551EAD"/>
    <w:rsid w:val="00552B83"/>
    <w:rsid w:val="0055722C"/>
    <w:rsid w:val="00562978"/>
    <w:rsid w:val="00562F9C"/>
    <w:rsid w:val="005633AF"/>
    <w:rsid w:val="005638DE"/>
    <w:rsid w:val="0056433A"/>
    <w:rsid w:val="0057068C"/>
    <w:rsid w:val="00571ADD"/>
    <w:rsid w:val="00573471"/>
    <w:rsid w:val="00575AB4"/>
    <w:rsid w:val="00576692"/>
    <w:rsid w:val="0058110B"/>
    <w:rsid w:val="0058172C"/>
    <w:rsid w:val="00585FE4"/>
    <w:rsid w:val="0059208E"/>
    <w:rsid w:val="005A075C"/>
    <w:rsid w:val="005A3E44"/>
    <w:rsid w:val="005A430D"/>
    <w:rsid w:val="005A71B6"/>
    <w:rsid w:val="005A73A0"/>
    <w:rsid w:val="005A7418"/>
    <w:rsid w:val="005B5209"/>
    <w:rsid w:val="005C3458"/>
    <w:rsid w:val="005C5323"/>
    <w:rsid w:val="005D1599"/>
    <w:rsid w:val="005D4A83"/>
    <w:rsid w:val="005E1D63"/>
    <w:rsid w:val="005E29F1"/>
    <w:rsid w:val="005F26B0"/>
    <w:rsid w:val="005F5B77"/>
    <w:rsid w:val="005F6E0E"/>
    <w:rsid w:val="005F7368"/>
    <w:rsid w:val="005F7EEA"/>
    <w:rsid w:val="0060009F"/>
    <w:rsid w:val="006001C7"/>
    <w:rsid w:val="006007F5"/>
    <w:rsid w:val="0060377A"/>
    <w:rsid w:val="00605BDD"/>
    <w:rsid w:val="00607EA3"/>
    <w:rsid w:val="0061063F"/>
    <w:rsid w:val="0061365E"/>
    <w:rsid w:val="00614F8F"/>
    <w:rsid w:val="006158FA"/>
    <w:rsid w:val="00620A0A"/>
    <w:rsid w:val="006227E8"/>
    <w:rsid w:val="0062488F"/>
    <w:rsid w:val="00625191"/>
    <w:rsid w:val="006253D9"/>
    <w:rsid w:val="00626710"/>
    <w:rsid w:val="00627E57"/>
    <w:rsid w:val="00627E69"/>
    <w:rsid w:val="00634BFD"/>
    <w:rsid w:val="00636B16"/>
    <w:rsid w:val="00647002"/>
    <w:rsid w:val="00647CB9"/>
    <w:rsid w:val="00651CB8"/>
    <w:rsid w:val="00651EF0"/>
    <w:rsid w:val="00657E22"/>
    <w:rsid w:val="00661D4B"/>
    <w:rsid w:val="00662D41"/>
    <w:rsid w:val="00665899"/>
    <w:rsid w:val="00666A7C"/>
    <w:rsid w:val="00667EBC"/>
    <w:rsid w:val="006707F0"/>
    <w:rsid w:val="006724A8"/>
    <w:rsid w:val="00675E8B"/>
    <w:rsid w:val="006772DF"/>
    <w:rsid w:val="00684881"/>
    <w:rsid w:val="006858B1"/>
    <w:rsid w:val="00685DE3"/>
    <w:rsid w:val="0069176F"/>
    <w:rsid w:val="006943D6"/>
    <w:rsid w:val="00694D47"/>
    <w:rsid w:val="00695981"/>
    <w:rsid w:val="00697044"/>
    <w:rsid w:val="006A0390"/>
    <w:rsid w:val="006A0EC1"/>
    <w:rsid w:val="006A187B"/>
    <w:rsid w:val="006A276A"/>
    <w:rsid w:val="006A4134"/>
    <w:rsid w:val="006A491B"/>
    <w:rsid w:val="006A607D"/>
    <w:rsid w:val="006B098F"/>
    <w:rsid w:val="006B19AB"/>
    <w:rsid w:val="006B1E61"/>
    <w:rsid w:val="006B4250"/>
    <w:rsid w:val="006B59E2"/>
    <w:rsid w:val="006B6651"/>
    <w:rsid w:val="006B7297"/>
    <w:rsid w:val="006C657B"/>
    <w:rsid w:val="006D07D8"/>
    <w:rsid w:val="006D206D"/>
    <w:rsid w:val="006D3DCD"/>
    <w:rsid w:val="006D5D97"/>
    <w:rsid w:val="006E0290"/>
    <w:rsid w:val="006E746F"/>
    <w:rsid w:val="006E7D7E"/>
    <w:rsid w:val="006F02AA"/>
    <w:rsid w:val="006F414E"/>
    <w:rsid w:val="006F53CF"/>
    <w:rsid w:val="006F795D"/>
    <w:rsid w:val="006F7AD6"/>
    <w:rsid w:val="00700E6D"/>
    <w:rsid w:val="007024C5"/>
    <w:rsid w:val="0070691E"/>
    <w:rsid w:val="0071123D"/>
    <w:rsid w:val="00711C4F"/>
    <w:rsid w:val="00712D2D"/>
    <w:rsid w:val="00714F1D"/>
    <w:rsid w:val="00715B53"/>
    <w:rsid w:val="007238B5"/>
    <w:rsid w:val="00725598"/>
    <w:rsid w:val="00726BE0"/>
    <w:rsid w:val="00727C9D"/>
    <w:rsid w:val="007410AE"/>
    <w:rsid w:val="00742F85"/>
    <w:rsid w:val="00743C23"/>
    <w:rsid w:val="00746F24"/>
    <w:rsid w:val="007558E6"/>
    <w:rsid w:val="00756B8C"/>
    <w:rsid w:val="00761B11"/>
    <w:rsid w:val="00761EFF"/>
    <w:rsid w:val="007621AE"/>
    <w:rsid w:val="007634E8"/>
    <w:rsid w:val="0076381F"/>
    <w:rsid w:val="007650E8"/>
    <w:rsid w:val="00765898"/>
    <w:rsid w:val="00765D91"/>
    <w:rsid w:val="00765EB3"/>
    <w:rsid w:val="00770B52"/>
    <w:rsid w:val="00772677"/>
    <w:rsid w:val="00772EB3"/>
    <w:rsid w:val="007733E1"/>
    <w:rsid w:val="00773E59"/>
    <w:rsid w:val="00774453"/>
    <w:rsid w:val="007777F3"/>
    <w:rsid w:val="00781CF7"/>
    <w:rsid w:val="00781EE0"/>
    <w:rsid w:val="00782A89"/>
    <w:rsid w:val="00783839"/>
    <w:rsid w:val="00783C83"/>
    <w:rsid w:val="00786B53"/>
    <w:rsid w:val="007871CA"/>
    <w:rsid w:val="007907CB"/>
    <w:rsid w:val="00790E32"/>
    <w:rsid w:val="00792DB1"/>
    <w:rsid w:val="0079432C"/>
    <w:rsid w:val="00797039"/>
    <w:rsid w:val="007A1834"/>
    <w:rsid w:val="007B02EC"/>
    <w:rsid w:val="007B0712"/>
    <w:rsid w:val="007C054A"/>
    <w:rsid w:val="007C0B29"/>
    <w:rsid w:val="007C1859"/>
    <w:rsid w:val="007C214B"/>
    <w:rsid w:val="007C2D49"/>
    <w:rsid w:val="007D1E94"/>
    <w:rsid w:val="007D4548"/>
    <w:rsid w:val="007D4594"/>
    <w:rsid w:val="007D493B"/>
    <w:rsid w:val="007D5DB5"/>
    <w:rsid w:val="007E2D65"/>
    <w:rsid w:val="007E38AE"/>
    <w:rsid w:val="007E51B6"/>
    <w:rsid w:val="007E5751"/>
    <w:rsid w:val="007E5D67"/>
    <w:rsid w:val="007F5847"/>
    <w:rsid w:val="007F5C54"/>
    <w:rsid w:val="00801430"/>
    <w:rsid w:val="008019D6"/>
    <w:rsid w:val="008070ED"/>
    <w:rsid w:val="0081245A"/>
    <w:rsid w:val="0081281A"/>
    <w:rsid w:val="008136B2"/>
    <w:rsid w:val="00816E6E"/>
    <w:rsid w:val="00817A58"/>
    <w:rsid w:val="0081A4CB"/>
    <w:rsid w:val="00823AC0"/>
    <w:rsid w:val="008276B9"/>
    <w:rsid w:val="0083066B"/>
    <w:rsid w:val="00830F90"/>
    <w:rsid w:val="00831105"/>
    <w:rsid w:val="0083237C"/>
    <w:rsid w:val="00833FF4"/>
    <w:rsid w:val="008406F0"/>
    <w:rsid w:val="008447B9"/>
    <w:rsid w:val="0084667E"/>
    <w:rsid w:val="00851C7E"/>
    <w:rsid w:val="00852E83"/>
    <w:rsid w:val="008535A7"/>
    <w:rsid w:val="00855893"/>
    <w:rsid w:val="00855AAE"/>
    <w:rsid w:val="00860790"/>
    <w:rsid w:val="00860912"/>
    <w:rsid w:val="00861328"/>
    <w:rsid w:val="00872AB3"/>
    <w:rsid w:val="008737B4"/>
    <w:rsid w:val="008814B0"/>
    <w:rsid w:val="00881970"/>
    <w:rsid w:val="00883963"/>
    <w:rsid w:val="00883CD4"/>
    <w:rsid w:val="0088592B"/>
    <w:rsid w:val="008864DE"/>
    <w:rsid w:val="008864E3"/>
    <w:rsid w:val="00891179"/>
    <w:rsid w:val="008911A3"/>
    <w:rsid w:val="00892254"/>
    <w:rsid w:val="00893969"/>
    <w:rsid w:val="008963BB"/>
    <w:rsid w:val="008A0893"/>
    <w:rsid w:val="008A10BB"/>
    <w:rsid w:val="008A1336"/>
    <w:rsid w:val="008A3818"/>
    <w:rsid w:val="008A5A31"/>
    <w:rsid w:val="008B0A55"/>
    <w:rsid w:val="008B0B8B"/>
    <w:rsid w:val="008B264D"/>
    <w:rsid w:val="008B3076"/>
    <w:rsid w:val="008B445F"/>
    <w:rsid w:val="008B5007"/>
    <w:rsid w:val="008C06EE"/>
    <w:rsid w:val="008C081D"/>
    <w:rsid w:val="008C1117"/>
    <w:rsid w:val="008C11E5"/>
    <w:rsid w:val="008C12BC"/>
    <w:rsid w:val="008C1715"/>
    <w:rsid w:val="008C3A4A"/>
    <w:rsid w:val="008C5489"/>
    <w:rsid w:val="008E029F"/>
    <w:rsid w:val="008E367E"/>
    <w:rsid w:val="00901095"/>
    <w:rsid w:val="00907E11"/>
    <w:rsid w:val="009102E6"/>
    <w:rsid w:val="00910942"/>
    <w:rsid w:val="009122DB"/>
    <w:rsid w:val="00912DFC"/>
    <w:rsid w:val="00914815"/>
    <w:rsid w:val="009163A9"/>
    <w:rsid w:val="00920EB5"/>
    <w:rsid w:val="00933CF0"/>
    <w:rsid w:val="00934145"/>
    <w:rsid w:val="00934EF6"/>
    <w:rsid w:val="00935949"/>
    <w:rsid w:val="009415A6"/>
    <w:rsid w:val="0094175D"/>
    <w:rsid w:val="00944EE0"/>
    <w:rsid w:val="00946777"/>
    <w:rsid w:val="009514E5"/>
    <w:rsid w:val="00952F01"/>
    <w:rsid w:val="00953E83"/>
    <w:rsid w:val="009541BD"/>
    <w:rsid w:val="009574E5"/>
    <w:rsid w:val="00970118"/>
    <w:rsid w:val="00970594"/>
    <w:rsid w:val="00971B1E"/>
    <w:rsid w:val="00972D01"/>
    <w:rsid w:val="009760A9"/>
    <w:rsid w:val="009763FC"/>
    <w:rsid w:val="00976B70"/>
    <w:rsid w:val="009808C0"/>
    <w:rsid w:val="00985278"/>
    <w:rsid w:val="00987E32"/>
    <w:rsid w:val="0099239C"/>
    <w:rsid w:val="0099260B"/>
    <w:rsid w:val="00993ED7"/>
    <w:rsid w:val="009A2EAB"/>
    <w:rsid w:val="009A382C"/>
    <w:rsid w:val="009A3CF3"/>
    <w:rsid w:val="009A4975"/>
    <w:rsid w:val="009B1405"/>
    <w:rsid w:val="009B1BD4"/>
    <w:rsid w:val="009B3F80"/>
    <w:rsid w:val="009B5BF7"/>
    <w:rsid w:val="009B6E36"/>
    <w:rsid w:val="009C1273"/>
    <w:rsid w:val="009C19C4"/>
    <w:rsid w:val="009C1A34"/>
    <w:rsid w:val="009C52BB"/>
    <w:rsid w:val="009C600B"/>
    <w:rsid w:val="009C6F2E"/>
    <w:rsid w:val="009D45DA"/>
    <w:rsid w:val="009D48C8"/>
    <w:rsid w:val="009D48F0"/>
    <w:rsid w:val="009D4E70"/>
    <w:rsid w:val="009E63E7"/>
    <w:rsid w:val="00A0608B"/>
    <w:rsid w:val="00A129FF"/>
    <w:rsid w:val="00A1461F"/>
    <w:rsid w:val="00A15ED0"/>
    <w:rsid w:val="00A177A2"/>
    <w:rsid w:val="00A2317D"/>
    <w:rsid w:val="00A2401C"/>
    <w:rsid w:val="00A24845"/>
    <w:rsid w:val="00A24B2B"/>
    <w:rsid w:val="00A251A7"/>
    <w:rsid w:val="00A2556F"/>
    <w:rsid w:val="00A3036A"/>
    <w:rsid w:val="00A337E9"/>
    <w:rsid w:val="00A376DE"/>
    <w:rsid w:val="00A41AA6"/>
    <w:rsid w:val="00A4201C"/>
    <w:rsid w:val="00A44C96"/>
    <w:rsid w:val="00A5244D"/>
    <w:rsid w:val="00A53075"/>
    <w:rsid w:val="00A55E7B"/>
    <w:rsid w:val="00A60ED3"/>
    <w:rsid w:val="00A67264"/>
    <w:rsid w:val="00A70CB2"/>
    <w:rsid w:val="00A70E05"/>
    <w:rsid w:val="00A723F4"/>
    <w:rsid w:val="00A759E3"/>
    <w:rsid w:val="00A775C0"/>
    <w:rsid w:val="00A867FB"/>
    <w:rsid w:val="00A930F0"/>
    <w:rsid w:val="00A9431A"/>
    <w:rsid w:val="00AA38F9"/>
    <w:rsid w:val="00AA3D11"/>
    <w:rsid w:val="00AB37F2"/>
    <w:rsid w:val="00AB6306"/>
    <w:rsid w:val="00AB65E9"/>
    <w:rsid w:val="00AB6FDA"/>
    <w:rsid w:val="00AD12B7"/>
    <w:rsid w:val="00AD1906"/>
    <w:rsid w:val="00AD6C33"/>
    <w:rsid w:val="00AE0CDA"/>
    <w:rsid w:val="00AE527C"/>
    <w:rsid w:val="00AE539E"/>
    <w:rsid w:val="00AF133A"/>
    <w:rsid w:val="00AF3D41"/>
    <w:rsid w:val="00AF3F53"/>
    <w:rsid w:val="00AF4DE3"/>
    <w:rsid w:val="00AF7CCB"/>
    <w:rsid w:val="00B0077B"/>
    <w:rsid w:val="00B00B12"/>
    <w:rsid w:val="00B036A3"/>
    <w:rsid w:val="00B05377"/>
    <w:rsid w:val="00B11ADF"/>
    <w:rsid w:val="00B11C70"/>
    <w:rsid w:val="00B20643"/>
    <w:rsid w:val="00B210C6"/>
    <w:rsid w:val="00B2399A"/>
    <w:rsid w:val="00B26944"/>
    <w:rsid w:val="00B26CB6"/>
    <w:rsid w:val="00B27DD4"/>
    <w:rsid w:val="00B3175D"/>
    <w:rsid w:val="00B35AD5"/>
    <w:rsid w:val="00B36892"/>
    <w:rsid w:val="00B36FA7"/>
    <w:rsid w:val="00B47504"/>
    <w:rsid w:val="00B47FC3"/>
    <w:rsid w:val="00B52024"/>
    <w:rsid w:val="00B52383"/>
    <w:rsid w:val="00B527E9"/>
    <w:rsid w:val="00B53E8A"/>
    <w:rsid w:val="00B56EED"/>
    <w:rsid w:val="00B639FE"/>
    <w:rsid w:val="00B675B9"/>
    <w:rsid w:val="00B71234"/>
    <w:rsid w:val="00B74FE0"/>
    <w:rsid w:val="00B77C4F"/>
    <w:rsid w:val="00B80F99"/>
    <w:rsid w:val="00B828D6"/>
    <w:rsid w:val="00B86C9A"/>
    <w:rsid w:val="00B903AF"/>
    <w:rsid w:val="00B91A16"/>
    <w:rsid w:val="00B929D7"/>
    <w:rsid w:val="00B94F24"/>
    <w:rsid w:val="00BA176C"/>
    <w:rsid w:val="00BA3084"/>
    <w:rsid w:val="00BA5738"/>
    <w:rsid w:val="00BA6EFC"/>
    <w:rsid w:val="00BA73DC"/>
    <w:rsid w:val="00BB0BA9"/>
    <w:rsid w:val="00BB3481"/>
    <w:rsid w:val="00BC358F"/>
    <w:rsid w:val="00BC6048"/>
    <w:rsid w:val="00BD4939"/>
    <w:rsid w:val="00BD7560"/>
    <w:rsid w:val="00BE173A"/>
    <w:rsid w:val="00BE1EF1"/>
    <w:rsid w:val="00BE3F13"/>
    <w:rsid w:val="00BE5BA7"/>
    <w:rsid w:val="00BF09C3"/>
    <w:rsid w:val="00BF0F53"/>
    <w:rsid w:val="00BF1E2D"/>
    <w:rsid w:val="00BF3B86"/>
    <w:rsid w:val="00C0026A"/>
    <w:rsid w:val="00C01BEC"/>
    <w:rsid w:val="00C01C13"/>
    <w:rsid w:val="00C0652C"/>
    <w:rsid w:val="00C07742"/>
    <w:rsid w:val="00C077F4"/>
    <w:rsid w:val="00C11942"/>
    <w:rsid w:val="00C11FA8"/>
    <w:rsid w:val="00C12F88"/>
    <w:rsid w:val="00C17233"/>
    <w:rsid w:val="00C17D71"/>
    <w:rsid w:val="00C2265E"/>
    <w:rsid w:val="00C3302E"/>
    <w:rsid w:val="00C4141B"/>
    <w:rsid w:val="00C42F6C"/>
    <w:rsid w:val="00C46575"/>
    <w:rsid w:val="00C46A6E"/>
    <w:rsid w:val="00C47214"/>
    <w:rsid w:val="00C472DE"/>
    <w:rsid w:val="00C52BFD"/>
    <w:rsid w:val="00C53CBB"/>
    <w:rsid w:val="00C569B6"/>
    <w:rsid w:val="00C60AFA"/>
    <w:rsid w:val="00C6132C"/>
    <w:rsid w:val="00C632BD"/>
    <w:rsid w:val="00C639AE"/>
    <w:rsid w:val="00C64C89"/>
    <w:rsid w:val="00C65820"/>
    <w:rsid w:val="00C70805"/>
    <w:rsid w:val="00C720D4"/>
    <w:rsid w:val="00C7557A"/>
    <w:rsid w:val="00C83A91"/>
    <w:rsid w:val="00C83AFA"/>
    <w:rsid w:val="00C975EF"/>
    <w:rsid w:val="00CA1C2C"/>
    <w:rsid w:val="00CA49BA"/>
    <w:rsid w:val="00CA4E5E"/>
    <w:rsid w:val="00CA6117"/>
    <w:rsid w:val="00CB0DCB"/>
    <w:rsid w:val="00CB2027"/>
    <w:rsid w:val="00CB3A07"/>
    <w:rsid w:val="00CB5FDF"/>
    <w:rsid w:val="00CB6938"/>
    <w:rsid w:val="00CC33D0"/>
    <w:rsid w:val="00CC3E1B"/>
    <w:rsid w:val="00CC62BA"/>
    <w:rsid w:val="00CC7526"/>
    <w:rsid w:val="00CC7E59"/>
    <w:rsid w:val="00CD4FD9"/>
    <w:rsid w:val="00CE1236"/>
    <w:rsid w:val="00CE4C38"/>
    <w:rsid w:val="00CE71A9"/>
    <w:rsid w:val="00CF1FC4"/>
    <w:rsid w:val="00CF7028"/>
    <w:rsid w:val="00CF71D3"/>
    <w:rsid w:val="00CF74DC"/>
    <w:rsid w:val="00D00F02"/>
    <w:rsid w:val="00D017AA"/>
    <w:rsid w:val="00D02BE8"/>
    <w:rsid w:val="00D05AD2"/>
    <w:rsid w:val="00D12C25"/>
    <w:rsid w:val="00D143FD"/>
    <w:rsid w:val="00D20C2E"/>
    <w:rsid w:val="00D23549"/>
    <w:rsid w:val="00D24823"/>
    <w:rsid w:val="00D30AE7"/>
    <w:rsid w:val="00D3219B"/>
    <w:rsid w:val="00D33737"/>
    <w:rsid w:val="00D34296"/>
    <w:rsid w:val="00D40269"/>
    <w:rsid w:val="00D458CF"/>
    <w:rsid w:val="00D46160"/>
    <w:rsid w:val="00D4635D"/>
    <w:rsid w:val="00D47010"/>
    <w:rsid w:val="00D5254F"/>
    <w:rsid w:val="00D5717C"/>
    <w:rsid w:val="00D60050"/>
    <w:rsid w:val="00D610C9"/>
    <w:rsid w:val="00D61906"/>
    <w:rsid w:val="00D6385F"/>
    <w:rsid w:val="00D63C41"/>
    <w:rsid w:val="00D6624B"/>
    <w:rsid w:val="00D6686D"/>
    <w:rsid w:val="00D7199F"/>
    <w:rsid w:val="00D71AD7"/>
    <w:rsid w:val="00D72335"/>
    <w:rsid w:val="00D72336"/>
    <w:rsid w:val="00D73B59"/>
    <w:rsid w:val="00D73C2A"/>
    <w:rsid w:val="00D75544"/>
    <w:rsid w:val="00D77C03"/>
    <w:rsid w:val="00D83080"/>
    <w:rsid w:val="00D904FA"/>
    <w:rsid w:val="00D93E6B"/>
    <w:rsid w:val="00DA4B63"/>
    <w:rsid w:val="00DB2144"/>
    <w:rsid w:val="00DB5EBB"/>
    <w:rsid w:val="00DC6CEB"/>
    <w:rsid w:val="00DC79A7"/>
    <w:rsid w:val="00DD7316"/>
    <w:rsid w:val="00DD7B2E"/>
    <w:rsid w:val="00DE31B1"/>
    <w:rsid w:val="00DE6459"/>
    <w:rsid w:val="00DE6E35"/>
    <w:rsid w:val="00DF05F8"/>
    <w:rsid w:val="00E008C4"/>
    <w:rsid w:val="00E03859"/>
    <w:rsid w:val="00E03BC2"/>
    <w:rsid w:val="00E0549E"/>
    <w:rsid w:val="00E07DCC"/>
    <w:rsid w:val="00E11084"/>
    <w:rsid w:val="00E12971"/>
    <w:rsid w:val="00E1578E"/>
    <w:rsid w:val="00E20A9C"/>
    <w:rsid w:val="00E24398"/>
    <w:rsid w:val="00E30982"/>
    <w:rsid w:val="00E316DA"/>
    <w:rsid w:val="00E35F37"/>
    <w:rsid w:val="00E4005E"/>
    <w:rsid w:val="00E465D7"/>
    <w:rsid w:val="00E47146"/>
    <w:rsid w:val="00E47761"/>
    <w:rsid w:val="00E55819"/>
    <w:rsid w:val="00E641C5"/>
    <w:rsid w:val="00E674C4"/>
    <w:rsid w:val="00E71046"/>
    <w:rsid w:val="00E710C1"/>
    <w:rsid w:val="00E74E01"/>
    <w:rsid w:val="00E75CDD"/>
    <w:rsid w:val="00E761BF"/>
    <w:rsid w:val="00E844E7"/>
    <w:rsid w:val="00E84925"/>
    <w:rsid w:val="00E84A90"/>
    <w:rsid w:val="00E97115"/>
    <w:rsid w:val="00EA32C6"/>
    <w:rsid w:val="00EA3806"/>
    <w:rsid w:val="00EA3E63"/>
    <w:rsid w:val="00EA5AF1"/>
    <w:rsid w:val="00EA5E0A"/>
    <w:rsid w:val="00EA732C"/>
    <w:rsid w:val="00EA7F75"/>
    <w:rsid w:val="00EB39A0"/>
    <w:rsid w:val="00EB405F"/>
    <w:rsid w:val="00EB474C"/>
    <w:rsid w:val="00EB7D2C"/>
    <w:rsid w:val="00ED1450"/>
    <w:rsid w:val="00ED55D2"/>
    <w:rsid w:val="00ED69E7"/>
    <w:rsid w:val="00EE1379"/>
    <w:rsid w:val="00EE4DCC"/>
    <w:rsid w:val="00EE66D5"/>
    <w:rsid w:val="00EE6EAF"/>
    <w:rsid w:val="00EF291A"/>
    <w:rsid w:val="00EF4214"/>
    <w:rsid w:val="00EF4BC9"/>
    <w:rsid w:val="00EF4D6C"/>
    <w:rsid w:val="00EF6412"/>
    <w:rsid w:val="00F01939"/>
    <w:rsid w:val="00F04595"/>
    <w:rsid w:val="00F04E35"/>
    <w:rsid w:val="00F11FC1"/>
    <w:rsid w:val="00F14476"/>
    <w:rsid w:val="00F1651E"/>
    <w:rsid w:val="00F179D9"/>
    <w:rsid w:val="00F17CD8"/>
    <w:rsid w:val="00F212D0"/>
    <w:rsid w:val="00F21CF7"/>
    <w:rsid w:val="00F273D2"/>
    <w:rsid w:val="00F3042A"/>
    <w:rsid w:val="00F32F88"/>
    <w:rsid w:val="00F34DE4"/>
    <w:rsid w:val="00F34E20"/>
    <w:rsid w:val="00F350EE"/>
    <w:rsid w:val="00F35423"/>
    <w:rsid w:val="00F3644B"/>
    <w:rsid w:val="00F376A3"/>
    <w:rsid w:val="00F417C5"/>
    <w:rsid w:val="00F43C84"/>
    <w:rsid w:val="00F500A6"/>
    <w:rsid w:val="00F50130"/>
    <w:rsid w:val="00F569DB"/>
    <w:rsid w:val="00F63311"/>
    <w:rsid w:val="00F65679"/>
    <w:rsid w:val="00F677B9"/>
    <w:rsid w:val="00F73F3D"/>
    <w:rsid w:val="00F76703"/>
    <w:rsid w:val="00F77827"/>
    <w:rsid w:val="00F816DC"/>
    <w:rsid w:val="00F908A5"/>
    <w:rsid w:val="00F90B94"/>
    <w:rsid w:val="00F91143"/>
    <w:rsid w:val="00F930F7"/>
    <w:rsid w:val="00F976F5"/>
    <w:rsid w:val="00F97F30"/>
    <w:rsid w:val="00FA1493"/>
    <w:rsid w:val="00FA1FCB"/>
    <w:rsid w:val="00FA47CE"/>
    <w:rsid w:val="00FA5A5F"/>
    <w:rsid w:val="00FB0790"/>
    <w:rsid w:val="00FB1873"/>
    <w:rsid w:val="00FB4372"/>
    <w:rsid w:val="00FB6887"/>
    <w:rsid w:val="00FC68D9"/>
    <w:rsid w:val="00FC749E"/>
    <w:rsid w:val="00FCB2A1"/>
    <w:rsid w:val="00FD24DC"/>
    <w:rsid w:val="00FD498A"/>
    <w:rsid w:val="00FD7ED0"/>
    <w:rsid w:val="00FE03C6"/>
    <w:rsid w:val="00FE14D6"/>
    <w:rsid w:val="00FE1BBA"/>
    <w:rsid w:val="00FE5500"/>
    <w:rsid w:val="00FE777C"/>
    <w:rsid w:val="00FF6E1D"/>
    <w:rsid w:val="0170E9BE"/>
    <w:rsid w:val="0210068E"/>
    <w:rsid w:val="021B03F0"/>
    <w:rsid w:val="026CA7AE"/>
    <w:rsid w:val="027CD0A2"/>
    <w:rsid w:val="02DAA31F"/>
    <w:rsid w:val="034CD754"/>
    <w:rsid w:val="03F25618"/>
    <w:rsid w:val="0475CCE9"/>
    <w:rsid w:val="04C4DD9B"/>
    <w:rsid w:val="0580941C"/>
    <w:rsid w:val="06715BFA"/>
    <w:rsid w:val="068807E5"/>
    <w:rsid w:val="06E1B30D"/>
    <w:rsid w:val="06FAD9C2"/>
    <w:rsid w:val="07EA97CF"/>
    <w:rsid w:val="0808CFD4"/>
    <w:rsid w:val="08DCA9DD"/>
    <w:rsid w:val="08E69F46"/>
    <w:rsid w:val="09668FCB"/>
    <w:rsid w:val="09B810DA"/>
    <w:rsid w:val="0A23680D"/>
    <w:rsid w:val="0A2FDB9E"/>
    <w:rsid w:val="0A3F8D02"/>
    <w:rsid w:val="0A503880"/>
    <w:rsid w:val="0B496A20"/>
    <w:rsid w:val="0C2B1163"/>
    <w:rsid w:val="0C2BD34D"/>
    <w:rsid w:val="0C587BF7"/>
    <w:rsid w:val="0C9373B2"/>
    <w:rsid w:val="0CF27148"/>
    <w:rsid w:val="0D5C0657"/>
    <w:rsid w:val="0DC60969"/>
    <w:rsid w:val="0E76490E"/>
    <w:rsid w:val="0EA4C30B"/>
    <w:rsid w:val="0F31646B"/>
    <w:rsid w:val="0F7DC336"/>
    <w:rsid w:val="103A2E6E"/>
    <w:rsid w:val="10DC601A"/>
    <w:rsid w:val="117B06BB"/>
    <w:rsid w:val="11DFFA65"/>
    <w:rsid w:val="121C4058"/>
    <w:rsid w:val="12499638"/>
    <w:rsid w:val="12583341"/>
    <w:rsid w:val="127B00B4"/>
    <w:rsid w:val="128250C7"/>
    <w:rsid w:val="1314D4CE"/>
    <w:rsid w:val="13CF9525"/>
    <w:rsid w:val="13FE2C72"/>
    <w:rsid w:val="1470E3E0"/>
    <w:rsid w:val="14FD6CD2"/>
    <w:rsid w:val="15740987"/>
    <w:rsid w:val="159F90E5"/>
    <w:rsid w:val="15B73E1C"/>
    <w:rsid w:val="163E6CDC"/>
    <w:rsid w:val="173313E2"/>
    <w:rsid w:val="17420421"/>
    <w:rsid w:val="174BF379"/>
    <w:rsid w:val="18294FF4"/>
    <w:rsid w:val="19640252"/>
    <w:rsid w:val="1A5AB01D"/>
    <w:rsid w:val="1D3B2F07"/>
    <w:rsid w:val="1DCBE952"/>
    <w:rsid w:val="1F54D117"/>
    <w:rsid w:val="2043FF4B"/>
    <w:rsid w:val="2069E8D3"/>
    <w:rsid w:val="209A06D9"/>
    <w:rsid w:val="210D5D54"/>
    <w:rsid w:val="22F9827E"/>
    <w:rsid w:val="232C5CF3"/>
    <w:rsid w:val="23326BDF"/>
    <w:rsid w:val="235B85EA"/>
    <w:rsid w:val="236E5B03"/>
    <w:rsid w:val="2379C2DC"/>
    <w:rsid w:val="243D672D"/>
    <w:rsid w:val="24471E7B"/>
    <w:rsid w:val="24BB3BEC"/>
    <w:rsid w:val="24BF9A97"/>
    <w:rsid w:val="25197439"/>
    <w:rsid w:val="25594E46"/>
    <w:rsid w:val="25C72C50"/>
    <w:rsid w:val="263DC369"/>
    <w:rsid w:val="2660F283"/>
    <w:rsid w:val="26801754"/>
    <w:rsid w:val="26A930A7"/>
    <w:rsid w:val="27003AC0"/>
    <w:rsid w:val="2868F2E9"/>
    <w:rsid w:val="28C3F695"/>
    <w:rsid w:val="295CDFA1"/>
    <w:rsid w:val="29679B6E"/>
    <w:rsid w:val="2B2BFDF8"/>
    <w:rsid w:val="2B352E83"/>
    <w:rsid w:val="2BF5C0E5"/>
    <w:rsid w:val="2C30173F"/>
    <w:rsid w:val="2C941EA4"/>
    <w:rsid w:val="2CBF8E27"/>
    <w:rsid w:val="2D543D02"/>
    <w:rsid w:val="2FC0F03E"/>
    <w:rsid w:val="30112A41"/>
    <w:rsid w:val="305D5BAB"/>
    <w:rsid w:val="315AD41F"/>
    <w:rsid w:val="319A6BB4"/>
    <w:rsid w:val="32234C25"/>
    <w:rsid w:val="325E342B"/>
    <w:rsid w:val="33E6F1F0"/>
    <w:rsid w:val="3415572F"/>
    <w:rsid w:val="342667E0"/>
    <w:rsid w:val="345A2555"/>
    <w:rsid w:val="34AE7F10"/>
    <w:rsid w:val="34E0849A"/>
    <w:rsid w:val="35331F07"/>
    <w:rsid w:val="355EE2DF"/>
    <w:rsid w:val="35EE9EBE"/>
    <w:rsid w:val="3630C4A4"/>
    <w:rsid w:val="370509F8"/>
    <w:rsid w:val="374C24D1"/>
    <w:rsid w:val="3834847C"/>
    <w:rsid w:val="3839B730"/>
    <w:rsid w:val="38B6C18A"/>
    <w:rsid w:val="38F1A19B"/>
    <w:rsid w:val="39381A36"/>
    <w:rsid w:val="39AB3A06"/>
    <w:rsid w:val="3A2794B2"/>
    <w:rsid w:val="3A628924"/>
    <w:rsid w:val="3A7005BE"/>
    <w:rsid w:val="3B9CB265"/>
    <w:rsid w:val="3BBB2144"/>
    <w:rsid w:val="3BBC6D8C"/>
    <w:rsid w:val="3C57B849"/>
    <w:rsid w:val="3D13FC2B"/>
    <w:rsid w:val="3D6EC89D"/>
    <w:rsid w:val="3D7F90F4"/>
    <w:rsid w:val="3EA575A8"/>
    <w:rsid w:val="3F5A6915"/>
    <w:rsid w:val="3FF14809"/>
    <w:rsid w:val="4093A866"/>
    <w:rsid w:val="4103A037"/>
    <w:rsid w:val="41275AF6"/>
    <w:rsid w:val="415D1095"/>
    <w:rsid w:val="416FDB40"/>
    <w:rsid w:val="423EE31E"/>
    <w:rsid w:val="43D7BD07"/>
    <w:rsid w:val="43E179C0"/>
    <w:rsid w:val="444C657D"/>
    <w:rsid w:val="4479DD3B"/>
    <w:rsid w:val="448D856D"/>
    <w:rsid w:val="4570EA87"/>
    <w:rsid w:val="45915D90"/>
    <w:rsid w:val="47207C8E"/>
    <w:rsid w:val="477E8395"/>
    <w:rsid w:val="4795DD73"/>
    <w:rsid w:val="47FAC13E"/>
    <w:rsid w:val="48077196"/>
    <w:rsid w:val="48325375"/>
    <w:rsid w:val="48730031"/>
    <w:rsid w:val="48902F7D"/>
    <w:rsid w:val="4890CF8B"/>
    <w:rsid w:val="4963B807"/>
    <w:rsid w:val="49C342ED"/>
    <w:rsid w:val="49C51818"/>
    <w:rsid w:val="4A20915B"/>
    <w:rsid w:val="4BA4E6CC"/>
    <w:rsid w:val="4C7EAB61"/>
    <w:rsid w:val="4CDAB694"/>
    <w:rsid w:val="4D3535D2"/>
    <w:rsid w:val="4DE0B973"/>
    <w:rsid w:val="4DF10ED0"/>
    <w:rsid w:val="4E061292"/>
    <w:rsid w:val="4E06B1F6"/>
    <w:rsid w:val="4EB5D35C"/>
    <w:rsid w:val="4F70D0B3"/>
    <w:rsid w:val="4F8B81E0"/>
    <w:rsid w:val="4FC2D782"/>
    <w:rsid w:val="51CE198F"/>
    <w:rsid w:val="5251D669"/>
    <w:rsid w:val="53759F85"/>
    <w:rsid w:val="53FBB81B"/>
    <w:rsid w:val="5611C8F0"/>
    <w:rsid w:val="562D33F3"/>
    <w:rsid w:val="58748449"/>
    <w:rsid w:val="5985F957"/>
    <w:rsid w:val="5B546210"/>
    <w:rsid w:val="5B5BBC93"/>
    <w:rsid w:val="5BAE1722"/>
    <w:rsid w:val="5BC98D3C"/>
    <w:rsid w:val="5C3009CA"/>
    <w:rsid w:val="5C978533"/>
    <w:rsid w:val="5CF79EEB"/>
    <w:rsid w:val="5D6BDE23"/>
    <w:rsid w:val="5E66E464"/>
    <w:rsid w:val="5F34EA61"/>
    <w:rsid w:val="6005F76F"/>
    <w:rsid w:val="607E8A72"/>
    <w:rsid w:val="60801914"/>
    <w:rsid w:val="613E2512"/>
    <w:rsid w:val="6258B449"/>
    <w:rsid w:val="63FB6C85"/>
    <w:rsid w:val="648A9AAB"/>
    <w:rsid w:val="648E9061"/>
    <w:rsid w:val="64E02523"/>
    <w:rsid w:val="659DEEFB"/>
    <w:rsid w:val="65A2B029"/>
    <w:rsid w:val="6611759A"/>
    <w:rsid w:val="662D6B19"/>
    <w:rsid w:val="67531501"/>
    <w:rsid w:val="67E15E6E"/>
    <w:rsid w:val="68DE16AC"/>
    <w:rsid w:val="69242EA8"/>
    <w:rsid w:val="693D50F4"/>
    <w:rsid w:val="698EF5DB"/>
    <w:rsid w:val="69ECC62A"/>
    <w:rsid w:val="6A3516ED"/>
    <w:rsid w:val="6A44548A"/>
    <w:rsid w:val="6A906F8F"/>
    <w:rsid w:val="6A93BECD"/>
    <w:rsid w:val="6AC4E9F6"/>
    <w:rsid w:val="6AEC990B"/>
    <w:rsid w:val="6C04D91A"/>
    <w:rsid w:val="6CD481E9"/>
    <w:rsid w:val="6CF7FC40"/>
    <w:rsid w:val="6D534C3D"/>
    <w:rsid w:val="6DDA6495"/>
    <w:rsid w:val="6DE79F38"/>
    <w:rsid w:val="6DE80FCF"/>
    <w:rsid w:val="6DF65FFA"/>
    <w:rsid w:val="6EED9FE8"/>
    <w:rsid w:val="6F11C3C3"/>
    <w:rsid w:val="6F8779F6"/>
    <w:rsid w:val="6FB6CB26"/>
    <w:rsid w:val="6FBE13CA"/>
    <w:rsid w:val="6FF81634"/>
    <w:rsid w:val="701772E7"/>
    <w:rsid w:val="7039E1C8"/>
    <w:rsid w:val="707BEF4F"/>
    <w:rsid w:val="7093AADA"/>
    <w:rsid w:val="70D3F6FE"/>
    <w:rsid w:val="70DD6472"/>
    <w:rsid w:val="725B5FFD"/>
    <w:rsid w:val="72A14303"/>
    <w:rsid w:val="72A6C634"/>
    <w:rsid w:val="73BF6522"/>
    <w:rsid w:val="74341824"/>
    <w:rsid w:val="74382D1F"/>
    <w:rsid w:val="7440B980"/>
    <w:rsid w:val="746AC878"/>
    <w:rsid w:val="76C20EEA"/>
    <w:rsid w:val="76D17680"/>
    <w:rsid w:val="777EF580"/>
    <w:rsid w:val="7785B851"/>
    <w:rsid w:val="77D00AD9"/>
    <w:rsid w:val="780BF37E"/>
    <w:rsid w:val="78583FD7"/>
    <w:rsid w:val="788EFC4A"/>
    <w:rsid w:val="789C2310"/>
    <w:rsid w:val="78B7728B"/>
    <w:rsid w:val="78CEF8BF"/>
    <w:rsid w:val="794EAE4A"/>
    <w:rsid w:val="79BBEB56"/>
    <w:rsid w:val="79F234AD"/>
    <w:rsid w:val="7A2F1730"/>
    <w:rsid w:val="7AE29A5E"/>
    <w:rsid w:val="7B69F691"/>
    <w:rsid w:val="7B884CEC"/>
    <w:rsid w:val="7C6B9B7E"/>
    <w:rsid w:val="7C6C2FC4"/>
    <w:rsid w:val="7CA97A56"/>
    <w:rsid w:val="7D127839"/>
    <w:rsid w:val="7D1CC9B9"/>
    <w:rsid w:val="7D5813CB"/>
    <w:rsid w:val="7D7A63E3"/>
    <w:rsid w:val="7D7E1CD1"/>
    <w:rsid w:val="7D9AEBF9"/>
    <w:rsid w:val="7EE45B08"/>
    <w:rsid w:val="7F0F8D53"/>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6C3F482"/>
  <w15:chartTrackingRefBased/>
  <w15:docId w15:val="{006D7128-DB70-491A-9E75-4AEFEAAFC1D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ocDefaults>
    <w:rPrDefault>
      <w:rPr>
        <w:rFonts w:ascii="Ciutadella Regular" w:eastAsiaTheme="minorHAnsi" w:hAnsi="Ciutadella Regular" w:cs="Times New Roman (Corpo CS)"/>
        <w:lang w:val="it-IT"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F04595"/>
    <w:rPr>
      <w:rFonts w:ascii="Times New Roman" w:eastAsia="Times New Roman" w:hAnsi="Times New Roman" w:cs="Times New Roman"/>
      <w:sz w:val="24"/>
      <w:szCs w:val="24"/>
      <w:lang w:eastAsia="de-DE"/>
    </w:rPr>
  </w:style>
  <w:style w:type="paragraph" w:styleId="berschrift2">
    <w:name w:val="heading 2"/>
    <w:basedOn w:val="Standard"/>
    <w:link w:val="berschrift2Zchn"/>
    <w:uiPriority w:val="9"/>
    <w:qFormat/>
    <w:rsid w:val="007D4594"/>
    <w:pPr>
      <w:spacing w:before="100" w:beforeAutospacing="1" w:after="100" w:afterAutospacing="1"/>
      <w:outlineLvl w:val="1"/>
    </w:pPr>
    <w:rPr>
      <w:b/>
      <w:bCs/>
      <w:sz w:val="36"/>
      <w:szCs w:val="36"/>
    </w:rPr>
  </w:style>
  <w:style w:type="paragraph" w:styleId="berschrift3">
    <w:name w:val="heading 3"/>
    <w:basedOn w:val="Standard"/>
    <w:next w:val="Standard"/>
    <w:link w:val="berschrift3Zchn"/>
    <w:uiPriority w:val="9"/>
    <w:semiHidden/>
    <w:unhideWhenUsed/>
    <w:qFormat/>
    <w:rsid w:val="00B036A3"/>
    <w:pPr>
      <w:keepNext/>
      <w:keepLines/>
      <w:spacing w:before="40"/>
      <w:outlineLvl w:val="2"/>
    </w:pPr>
    <w:rPr>
      <w:rFonts w:asciiTheme="majorHAnsi" w:eastAsiaTheme="majorEastAsia" w:hAnsiTheme="majorHAnsi" w:cstheme="majorBidi"/>
      <w:color w:val="1F3763" w:themeColor="accent1" w:themeShade="7F"/>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unhideWhenUsed/>
    <w:rsid w:val="00FE03C6"/>
    <w:pPr>
      <w:tabs>
        <w:tab w:val="center" w:pos="4819"/>
        <w:tab w:val="right" w:pos="9638"/>
      </w:tabs>
    </w:pPr>
  </w:style>
  <w:style w:type="character" w:customStyle="1" w:styleId="KopfzeileZchn">
    <w:name w:val="Kopfzeile Zchn"/>
    <w:basedOn w:val="Absatz-Standardschriftart"/>
    <w:link w:val="Kopfzeile"/>
    <w:uiPriority w:val="99"/>
    <w:rsid w:val="00FE03C6"/>
  </w:style>
  <w:style w:type="paragraph" w:styleId="Fuzeile">
    <w:name w:val="footer"/>
    <w:basedOn w:val="Standard"/>
    <w:link w:val="FuzeileZchn"/>
    <w:uiPriority w:val="99"/>
    <w:unhideWhenUsed/>
    <w:rsid w:val="00FE03C6"/>
    <w:pPr>
      <w:tabs>
        <w:tab w:val="center" w:pos="4819"/>
        <w:tab w:val="right" w:pos="9638"/>
      </w:tabs>
    </w:pPr>
  </w:style>
  <w:style w:type="character" w:customStyle="1" w:styleId="FuzeileZchn">
    <w:name w:val="Fußzeile Zchn"/>
    <w:basedOn w:val="Absatz-Standardschriftart"/>
    <w:link w:val="Fuzeile"/>
    <w:uiPriority w:val="99"/>
    <w:rsid w:val="00FE03C6"/>
  </w:style>
  <w:style w:type="paragraph" w:customStyle="1" w:styleId="Paragrafobase">
    <w:name w:val="[Paragrafo base]"/>
    <w:basedOn w:val="Standard"/>
    <w:uiPriority w:val="99"/>
    <w:rsid w:val="00FE03C6"/>
    <w:pPr>
      <w:autoSpaceDE w:val="0"/>
      <w:autoSpaceDN w:val="0"/>
      <w:adjustRightInd w:val="0"/>
      <w:spacing w:line="288" w:lineRule="auto"/>
      <w:textAlignment w:val="center"/>
    </w:pPr>
    <w:rPr>
      <w:rFonts w:ascii="MinionPro-Regular" w:hAnsi="MinionPro-Regular" w:cs="MinionPro-Regular"/>
      <w:color w:val="000000"/>
    </w:rPr>
  </w:style>
  <w:style w:type="character" w:styleId="Hyperlink">
    <w:name w:val="Hyperlink"/>
    <w:basedOn w:val="Absatz-Standardschriftart"/>
    <w:uiPriority w:val="99"/>
    <w:unhideWhenUsed/>
    <w:rsid w:val="00FE03C6"/>
    <w:rPr>
      <w:color w:val="0563C1" w:themeColor="hyperlink"/>
      <w:u w:val="single"/>
    </w:rPr>
  </w:style>
  <w:style w:type="character" w:styleId="NichtaufgelsteErwhnung">
    <w:name w:val="Unresolved Mention"/>
    <w:basedOn w:val="Absatz-Standardschriftart"/>
    <w:uiPriority w:val="99"/>
    <w:semiHidden/>
    <w:unhideWhenUsed/>
    <w:rsid w:val="00FE03C6"/>
    <w:rPr>
      <w:color w:val="605E5C"/>
      <w:shd w:val="clear" w:color="auto" w:fill="E1DFDD"/>
    </w:rPr>
  </w:style>
  <w:style w:type="character" w:styleId="BesuchterLink">
    <w:name w:val="FollowedHyperlink"/>
    <w:basedOn w:val="Absatz-Standardschriftart"/>
    <w:uiPriority w:val="99"/>
    <w:semiHidden/>
    <w:unhideWhenUsed/>
    <w:rsid w:val="00EB474C"/>
    <w:rPr>
      <w:color w:val="954F72" w:themeColor="followedHyperlink"/>
      <w:u w:val="single"/>
    </w:rPr>
  </w:style>
  <w:style w:type="paragraph" w:customStyle="1" w:styleId="paragraph">
    <w:name w:val="paragraph"/>
    <w:basedOn w:val="Standard"/>
    <w:rsid w:val="00392AE1"/>
    <w:pPr>
      <w:spacing w:before="100" w:beforeAutospacing="1" w:after="100" w:afterAutospacing="1"/>
    </w:pPr>
  </w:style>
  <w:style w:type="character" w:customStyle="1" w:styleId="normaltextrun">
    <w:name w:val="normaltextrun"/>
    <w:basedOn w:val="Absatz-Standardschriftart"/>
    <w:rsid w:val="00392AE1"/>
  </w:style>
  <w:style w:type="paragraph" w:styleId="Listenabsatz">
    <w:name w:val="List Paragraph"/>
    <w:basedOn w:val="Standard"/>
    <w:uiPriority w:val="34"/>
    <w:qFormat/>
    <w:rsid w:val="00137EF9"/>
    <w:pPr>
      <w:ind w:left="720"/>
      <w:contextualSpacing/>
    </w:pPr>
  </w:style>
  <w:style w:type="character" w:customStyle="1" w:styleId="eop">
    <w:name w:val="eop"/>
    <w:basedOn w:val="Absatz-Standardschriftart"/>
    <w:rsid w:val="00296792"/>
  </w:style>
  <w:style w:type="paragraph" w:styleId="StandardWeb">
    <w:name w:val="Normal (Web)"/>
    <w:basedOn w:val="Standard"/>
    <w:uiPriority w:val="99"/>
    <w:unhideWhenUsed/>
    <w:rsid w:val="003470FB"/>
    <w:pPr>
      <w:spacing w:before="100" w:beforeAutospacing="1" w:after="100" w:afterAutospacing="1"/>
    </w:pPr>
  </w:style>
  <w:style w:type="character" w:styleId="Kommentarzeichen">
    <w:name w:val="annotation reference"/>
    <w:basedOn w:val="Absatz-Standardschriftart"/>
    <w:uiPriority w:val="99"/>
    <w:semiHidden/>
    <w:unhideWhenUsed/>
    <w:rsid w:val="001B367C"/>
    <w:rPr>
      <w:sz w:val="16"/>
      <w:szCs w:val="16"/>
    </w:rPr>
  </w:style>
  <w:style w:type="paragraph" w:styleId="Kommentartext">
    <w:name w:val="annotation text"/>
    <w:basedOn w:val="Standard"/>
    <w:link w:val="KommentartextZchn"/>
    <w:uiPriority w:val="99"/>
    <w:unhideWhenUsed/>
    <w:rsid w:val="001B367C"/>
  </w:style>
  <w:style w:type="character" w:customStyle="1" w:styleId="KommentartextZchn">
    <w:name w:val="Kommentartext Zchn"/>
    <w:basedOn w:val="Absatz-Standardschriftart"/>
    <w:link w:val="Kommentartext"/>
    <w:uiPriority w:val="99"/>
    <w:rsid w:val="001B367C"/>
  </w:style>
  <w:style w:type="paragraph" w:styleId="Kommentarthema">
    <w:name w:val="annotation subject"/>
    <w:basedOn w:val="Kommentartext"/>
    <w:next w:val="Kommentartext"/>
    <w:link w:val="KommentarthemaZchn"/>
    <w:uiPriority w:val="99"/>
    <w:semiHidden/>
    <w:unhideWhenUsed/>
    <w:rsid w:val="001B367C"/>
    <w:rPr>
      <w:b/>
      <w:bCs/>
    </w:rPr>
  </w:style>
  <w:style w:type="character" w:customStyle="1" w:styleId="KommentarthemaZchn">
    <w:name w:val="Kommentarthema Zchn"/>
    <w:basedOn w:val="KommentartextZchn"/>
    <w:link w:val="Kommentarthema"/>
    <w:uiPriority w:val="99"/>
    <w:semiHidden/>
    <w:rsid w:val="001B367C"/>
    <w:rPr>
      <w:b/>
      <w:bCs/>
    </w:rPr>
  </w:style>
  <w:style w:type="paragraph" w:customStyle="1" w:styleId="delux-bodycopy-b1">
    <w:name w:val="delux-bodycopy-b1"/>
    <w:basedOn w:val="Standard"/>
    <w:rsid w:val="00120533"/>
    <w:pPr>
      <w:spacing w:before="100" w:beforeAutospacing="1" w:after="100" w:afterAutospacing="1"/>
    </w:pPr>
  </w:style>
  <w:style w:type="character" w:styleId="Fett">
    <w:name w:val="Strong"/>
    <w:basedOn w:val="Absatz-Standardschriftart"/>
    <w:uiPriority w:val="22"/>
    <w:qFormat/>
    <w:rsid w:val="00120533"/>
    <w:rPr>
      <w:b/>
      <w:bCs/>
    </w:rPr>
  </w:style>
  <w:style w:type="character" w:customStyle="1" w:styleId="apple-converted-space">
    <w:name w:val="apple-converted-space"/>
    <w:basedOn w:val="Absatz-Standardschriftart"/>
    <w:rsid w:val="009B6E36"/>
  </w:style>
  <w:style w:type="character" w:styleId="Hervorhebung">
    <w:name w:val="Emphasis"/>
    <w:basedOn w:val="Absatz-Standardschriftart"/>
    <w:uiPriority w:val="20"/>
    <w:qFormat/>
    <w:rsid w:val="009B6E36"/>
    <w:rPr>
      <w:i/>
      <w:iCs/>
    </w:rPr>
  </w:style>
  <w:style w:type="character" w:customStyle="1" w:styleId="berschrift2Zchn">
    <w:name w:val="Überschrift 2 Zchn"/>
    <w:basedOn w:val="Absatz-Standardschriftart"/>
    <w:link w:val="berschrift2"/>
    <w:uiPriority w:val="9"/>
    <w:rsid w:val="007D4594"/>
    <w:rPr>
      <w:rFonts w:ascii="Times New Roman" w:eastAsia="Times New Roman" w:hAnsi="Times New Roman" w:cs="Times New Roman"/>
      <w:b/>
      <w:bCs/>
      <w:sz w:val="36"/>
      <w:szCs w:val="36"/>
      <w:lang w:val="it-IT" w:eastAsia="de-DE"/>
    </w:rPr>
  </w:style>
  <w:style w:type="paragraph" w:styleId="berarbeitung">
    <w:name w:val="Revision"/>
    <w:hidden/>
    <w:uiPriority w:val="99"/>
    <w:semiHidden/>
    <w:rsid w:val="007C054A"/>
    <w:rPr>
      <w:rFonts w:ascii="Times New Roman" w:eastAsia="Times New Roman" w:hAnsi="Times New Roman" w:cs="Times New Roman"/>
      <w:sz w:val="24"/>
      <w:szCs w:val="24"/>
      <w:lang w:eastAsia="de-DE"/>
    </w:rPr>
  </w:style>
  <w:style w:type="table" w:styleId="Tabellenraster">
    <w:name w:val="Table Grid"/>
    <w:basedOn w:val="NormaleTabelle"/>
    <w:uiPriority w:val="39"/>
    <w:rsid w:val="00A930F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rwhnung">
    <w:name w:val="Mention"/>
    <w:basedOn w:val="Absatz-Standardschriftart"/>
    <w:uiPriority w:val="99"/>
    <w:unhideWhenUsed/>
    <w:rsid w:val="007F5847"/>
    <w:rPr>
      <w:color w:val="2B579A"/>
      <w:shd w:val="clear" w:color="auto" w:fill="E1DFDD"/>
    </w:rPr>
  </w:style>
  <w:style w:type="character" w:customStyle="1" w:styleId="berschrift3Zchn">
    <w:name w:val="Überschrift 3 Zchn"/>
    <w:basedOn w:val="Absatz-Standardschriftart"/>
    <w:link w:val="berschrift3"/>
    <w:uiPriority w:val="9"/>
    <w:semiHidden/>
    <w:rsid w:val="00B036A3"/>
    <w:rPr>
      <w:rFonts w:asciiTheme="majorHAnsi" w:eastAsiaTheme="majorEastAsia" w:hAnsiTheme="majorHAnsi" w:cstheme="majorBidi"/>
      <w:color w:val="1F3763" w:themeColor="accent1" w:themeShade="7F"/>
      <w:sz w:val="24"/>
      <w:szCs w:val="24"/>
      <w:lang w:val="it-IT" w:eastAsia="de-DE"/>
    </w:rPr>
  </w:style>
  <w:style w:type="character" w:customStyle="1" w:styleId="fui-primitive">
    <w:name w:val="fui-primitive"/>
    <w:basedOn w:val="Absatz-Standardschriftart"/>
    <w:rsid w:val="009A382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ivs>
    <w:div w:id="5642144">
      <w:bodyDiv w:val="1"/>
      <w:marLeft w:val="0"/>
      <w:marRight w:val="0"/>
      <w:marTop w:val="0"/>
      <w:marBottom w:val="0"/>
      <w:divBdr>
        <w:top w:val="none" w:sz="0" w:space="0" w:color="auto"/>
        <w:left w:val="none" w:sz="0" w:space="0" w:color="auto"/>
        <w:bottom w:val="none" w:sz="0" w:space="0" w:color="auto"/>
        <w:right w:val="none" w:sz="0" w:space="0" w:color="auto"/>
      </w:divBdr>
    </w:div>
    <w:div w:id="77093635">
      <w:bodyDiv w:val="1"/>
      <w:marLeft w:val="0"/>
      <w:marRight w:val="0"/>
      <w:marTop w:val="0"/>
      <w:marBottom w:val="0"/>
      <w:divBdr>
        <w:top w:val="none" w:sz="0" w:space="0" w:color="auto"/>
        <w:left w:val="none" w:sz="0" w:space="0" w:color="auto"/>
        <w:bottom w:val="none" w:sz="0" w:space="0" w:color="auto"/>
        <w:right w:val="none" w:sz="0" w:space="0" w:color="auto"/>
      </w:divBdr>
      <w:divsChild>
        <w:div w:id="838887425">
          <w:marLeft w:val="0"/>
          <w:marRight w:val="0"/>
          <w:marTop w:val="0"/>
          <w:marBottom w:val="0"/>
          <w:divBdr>
            <w:top w:val="none" w:sz="0" w:space="0" w:color="auto"/>
            <w:left w:val="none" w:sz="0" w:space="0" w:color="auto"/>
            <w:bottom w:val="none" w:sz="0" w:space="0" w:color="auto"/>
            <w:right w:val="none" w:sz="0" w:space="0" w:color="auto"/>
          </w:divBdr>
          <w:divsChild>
            <w:div w:id="1117406568">
              <w:marLeft w:val="0"/>
              <w:marRight w:val="0"/>
              <w:marTop w:val="0"/>
              <w:marBottom w:val="0"/>
              <w:divBdr>
                <w:top w:val="none" w:sz="0" w:space="0" w:color="auto"/>
                <w:left w:val="none" w:sz="0" w:space="0" w:color="auto"/>
                <w:bottom w:val="none" w:sz="0" w:space="0" w:color="auto"/>
                <w:right w:val="none" w:sz="0" w:space="0" w:color="auto"/>
              </w:divBdr>
              <w:divsChild>
                <w:div w:id="17619471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2499657">
      <w:bodyDiv w:val="1"/>
      <w:marLeft w:val="0"/>
      <w:marRight w:val="0"/>
      <w:marTop w:val="0"/>
      <w:marBottom w:val="0"/>
      <w:divBdr>
        <w:top w:val="none" w:sz="0" w:space="0" w:color="auto"/>
        <w:left w:val="none" w:sz="0" w:space="0" w:color="auto"/>
        <w:bottom w:val="none" w:sz="0" w:space="0" w:color="auto"/>
        <w:right w:val="none" w:sz="0" w:space="0" w:color="auto"/>
      </w:divBdr>
    </w:div>
    <w:div w:id="161556493">
      <w:bodyDiv w:val="1"/>
      <w:marLeft w:val="0"/>
      <w:marRight w:val="0"/>
      <w:marTop w:val="0"/>
      <w:marBottom w:val="0"/>
      <w:divBdr>
        <w:top w:val="none" w:sz="0" w:space="0" w:color="auto"/>
        <w:left w:val="none" w:sz="0" w:space="0" w:color="auto"/>
        <w:bottom w:val="none" w:sz="0" w:space="0" w:color="auto"/>
        <w:right w:val="none" w:sz="0" w:space="0" w:color="auto"/>
      </w:divBdr>
    </w:div>
    <w:div w:id="173032101">
      <w:bodyDiv w:val="1"/>
      <w:marLeft w:val="0"/>
      <w:marRight w:val="0"/>
      <w:marTop w:val="0"/>
      <w:marBottom w:val="0"/>
      <w:divBdr>
        <w:top w:val="none" w:sz="0" w:space="0" w:color="auto"/>
        <w:left w:val="none" w:sz="0" w:space="0" w:color="auto"/>
        <w:bottom w:val="none" w:sz="0" w:space="0" w:color="auto"/>
        <w:right w:val="none" w:sz="0" w:space="0" w:color="auto"/>
      </w:divBdr>
    </w:div>
    <w:div w:id="207228943">
      <w:bodyDiv w:val="1"/>
      <w:marLeft w:val="0"/>
      <w:marRight w:val="0"/>
      <w:marTop w:val="0"/>
      <w:marBottom w:val="0"/>
      <w:divBdr>
        <w:top w:val="none" w:sz="0" w:space="0" w:color="auto"/>
        <w:left w:val="none" w:sz="0" w:space="0" w:color="auto"/>
        <w:bottom w:val="none" w:sz="0" w:space="0" w:color="auto"/>
        <w:right w:val="none" w:sz="0" w:space="0" w:color="auto"/>
      </w:divBdr>
    </w:div>
    <w:div w:id="215818055">
      <w:bodyDiv w:val="1"/>
      <w:marLeft w:val="0"/>
      <w:marRight w:val="0"/>
      <w:marTop w:val="0"/>
      <w:marBottom w:val="0"/>
      <w:divBdr>
        <w:top w:val="none" w:sz="0" w:space="0" w:color="auto"/>
        <w:left w:val="none" w:sz="0" w:space="0" w:color="auto"/>
        <w:bottom w:val="none" w:sz="0" w:space="0" w:color="auto"/>
        <w:right w:val="none" w:sz="0" w:space="0" w:color="auto"/>
      </w:divBdr>
    </w:div>
    <w:div w:id="273828249">
      <w:bodyDiv w:val="1"/>
      <w:marLeft w:val="0"/>
      <w:marRight w:val="0"/>
      <w:marTop w:val="0"/>
      <w:marBottom w:val="0"/>
      <w:divBdr>
        <w:top w:val="none" w:sz="0" w:space="0" w:color="auto"/>
        <w:left w:val="none" w:sz="0" w:space="0" w:color="auto"/>
        <w:bottom w:val="none" w:sz="0" w:space="0" w:color="auto"/>
        <w:right w:val="none" w:sz="0" w:space="0" w:color="auto"/>
      </w:divBdr>
    </w:div>
    <w:div w:id="290407232">
      <w:bodyDiv w:val="1"/>
      <w:marLeft w:val="0"/>
      <w:marRight w:val="0"/>
      <w:marTop w:val="0"/>
      <w:marBottom w:val="0"/>
      <w:divBdr>
        <w:top w:val="none" w:sz="0" w:space="0" w:color="auto"/>
        <w:left w:val="none" w:sz="0" w:space="0" w:color="auto"/>
        <w:bottom w:val="none" w:sz="0" w:space="0" w:color="auto"/>
        <w:right w:val="none" w:sz="0" w:space="0" w:color="auto"/>
      </w:divBdr>
    </w:div>
    <w:div w:id="292835901">
      <w:bodyDiv w:val="1"/>
      <w:marLeft w:val="0"/>
      <w:marRight w:val="0"/>
      <w:marTop w:val="0"/>
      <w:marBottom w:val="0"/>
      <w:divBdr>
        <w:top w:val="none" w:sz="0" w:space="0" w:color="auto"/>
        <w:left w:val="none" w:sz="0" w:space="0" w:color="auto"/>
        <w:bottom w:val="none" w:sz="0" w:space="0" w:color="auto"/>
        <w:right w:val="none" w:sz="0" w:space="0" w:color="auto"/>
      </w:divBdr>
      <w:divsChild>
        <w:div w:id="31000383">
          <w:marLeft w:val="0"/>
          <w:marRight w:val="0"/>
          <w:marTop w:val="0"/>
          <w:marBottom w:val="0"/>
          <w:divBdr>
            <w:top w:val="none" w:sz="0" w:space="0" w:color="auto"/>
            <w:left w:val="none" w:sz="0" w:space="0" w:color="auto"/>
            <w:bottom w:val="none" w:sz="0" w:space="0" w:color="auto"/>
            <w:right w:val="none" w:sz="0" w:space="0" w:color="auto"/>
          </w:divBdr>
          <w:divsChild>
            <w:div w:id="1667128283">
              <w:marLeft w:val="0"/>
              <w:marRight w:val="0"/>
              <w:marTop w:val="0"/>
              <w:marBottom w:val="0"/>
              <w:divBdr>
                <w:top w:val="none" w:sz="0" w:space="0" w:color="auto"/>
                <w:left w:val="none" w:sz="0" w:space="0" w:color="auto"/>
                <w:bottom w:val="none" w:sz="0" w:space="0" w:color="auto"/>
                <w:right w:val="none" w:sz="0" w:space="0" w:color="auto"/>
              </w:divBdr>
              <w:divsChild>
                <w:div w:id="6760778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06932164">
      <w:bodyDiv w:val="1"/>
      <w:marLeft w:val="0"/>
      <w:marRight w:val="0"/>
      <w:marTop w:val="0"/>
      <w:marBottom w:val="0"/>
      <w:divBdr>
        <w:top w:val="none" w:sz="0" w:space="0" w:color="auto"/>
        <w:left w:val="none" w:sz="0" w:space="0" w:color="auto"/>
        <w:bottom w:val="none" w:sz="0" w:space="0" w:color="auto"/>
        <w:right w:val="none" w:sz="0" w:space="0" w:color="auto"/>
      </w:divBdr>
    </w:div>
    <w:div w:id="354422542">
      <w:bodyDiv w:val="1"/>
      <w:marLeft w:val="0"/>
      <w:marRight w:val="0"/>
      <w:marTop w:val="0"/>
      <w:marBottom w:val="0"/>
      <w:divBdr>
        <w:top w:val="none" w:sz="0" w:space="0" w:color="auto"/>
        <w:left w:val="none" w:sz="0" w:space="0" w:color="auto"/>
        <w:bottom w:val="none" w:sz="0" w:space="0" w:color="auto"/>
        <w:right w:val="none" w:sz="0" w:space="0" w:color="auto"/>
      </w:divBdr>
    </w:div>
    <w:div w:id="379746555">
      <w:bodyDiv w:val="1"/>
      <w:marLeft w:val="0"/>
      <w:marRight w:val="0"/>
      <w:marTop w:val="0"/>
      <w:marBottom w:val="0"/>
      <w:divBdr>
        <w:top w:val="none" w:sz="0" w:space="0" w:color="auto"/>
        <w:left w:val="none" w:sz="0" w:space="0" w:color="auto"/>
        <w:bottom w:val="none" w:sz="0" w:space="0" w:color="auto"/>
        <w:right w:val="none" w:sz="0" w:space="0" w:color="auto"/>
      </w:divBdr>
    </w:div>
    <w:div w:id="434446356">
      <w:bodyDiv w:val="1"/>
      <w:marLeft w:val="0"/>
      <w:marRight w:val="0"/>
      <w:marTop w:val="0"/>
      <w:marBottom w:val="0"/>
      <w:divBdr>
        <w:top w:val="none" w:sz="0" w:space="0" w:color="auto"/>
        <w:left w:val="none" w:sz="0" w:space="0" w:color="auto"/>
        <w:bottom w:val="none" w:sz="0" w:space="0" w:color="auto"/>
        <w:right w:val="none" w:sz="0" w:space="0" w:color="auto"/>
      </w:divBdr>
    </w:div>
    <w:div w:id="437718964">
      <w:bodyDiv w:val="1"/>
      <w:marLeft w:val="0"/>
      <w:marRight w:val="0"/>
      <w:marTop w:val="0"/>
      <w:marBottom w:val="0"/>
      <w:divBdr>
        <w:top w:val="none" w:sz="0" w:space="0" w:color="auto"/>
        <w:left w:val="none" w:sz="0" w:space="0" w:color="auto"/>
        <w:bottom w:val="none" w:sz="0" w:space="0" w:color="auto"/>
        <w:right w:val="none" w:sz="0" w:space="0" w:color="auto"/>
      </w:divBdr>
    </w:div>
    <w:div w:id="455609302">
      <w:bodyDiv w:val="1"/>
      <w:marLeft w:val="0"/>
      <w:marRight w:val="0"/>
      <w:marTop w:val="0"/>
      <w:marBottom w:val="0"/>
      <w:divBdr>
        <w:top w:val="none" w:sz="0" w:space="0" w:color="auto"/>
        <w:left w:val="none" w:sz="0" w:space="0" w:color="auto"/>
        <w:bottom w:val="none" w:sz="0" w:space="0" w:color="auto"/>
        <w:right w:val="none" w:sz="0" w:space="0" w:color="auto"/>
      </w:divBdr>
    </w:div>
    <w:div w:id="525293427">
      <w:bodyDiv w:val="1"/>
      <w:marLeft w:val="0"/>
      <w:marRight w:val="0"/>
      <w:marTop w:val="0"/>
      <w:marBottom w:val="0"/>
      <w:divBdr>
        <w:top w:val="none" w:sz="0" w:space="0" w:color="auto"/>
        <w:left w:val="none" w:sz="0" w:space="0" w:color="auto"/>
        <w:bottom w:val="none" w:sz="0" w:space="0" w:color="auto"/>
        <w:right w:val="none" w:sz="0" w:space="0" w:color="auto"/>
      </w:divBdr>
    </w:div>
    <w:div w:id="663778111">
      <w:bodyDiv w:val="1"/>
      <w:marLeft w:val="0"/>
      <w:marRight w:val="0"/>
      <w:marTop w:val="0"/>
      <w:marBottom w:val="0"/>
      <w:divBdr>
        <w:top w:val="none" w:sz="0" w:space="0" w:color="auto"/>
        <w:left w:val="none" w:sz="0" w:space="0" w:color="auto"/>
        <w:bottom w:val="none" w:sz="0" w:space="0" w:color="auto"/>
        <w:right w:val="none" w:sz="0" w:space="0" w:color="auto"/>
      </w:divBdr>
    </w:div>
    <w:div w:id="677657926">
      <w:bodyDiv w:val="1"/>
      <w:marLeft w:val="0"/>
      <w:marRight w:val="0"/>
      <w:marTop w:val="0"/>
      <w:marBottom w:val="0"/>
      <w:divBdr>
        <w:top w:val="none" w:sz="0" w:space="0" w:color="auto"/>
        <w:left w:val="none" w:sz="0" w:space="0" w:color="auto"/>
        <w:bottom w:val="none" w:sz="0" w:space="0" w:color="auto"/>
        <w:right w:val="none" w:sz="0" w:space="0" w:color="auto"/>
      </w:divBdr>
    </w:div>
    <w:div w:id="726761399">
      <w:bodyDiv w:val="1"/>
      <w:marLeft w:val="0"/>
      <w:marRight w:val="0"/>
      <w:marTop w:val="0"/>
      <w:marBottom w:val="0"/>
      <w:divBdr>
        <w:top w:val="none" w:sz="0" w:space="0" w:color="auto"/>
        <w:left w:val="none" w:sz="0" w:space="0" w:color="auto"/>
        <w:bottom w:val="none" w:sz="0" w:space="0" w:color="auto"/>
        <w:right w:val="none" w:sz="0" w:space="0" w:color="auto"/>
      </w:divBdr>
    </w:div>
    <w:div w:id="907879929">
      <w:bodyDiv w:val="1"/>
      <w:marLeft w:val="0"/>
      <w:marRight w:val="0"/>
      <w:marTop w:val="0"/>
      <w:marBottom w:val="0"/>
      <w:divBdr>
        <w:top w:val="none" w:sz="0" w:space="0" w:color="auto"/>
        <w:left w:val="none" w:sz="0" w:space="0" w:color="auto"/>
        <w:bottom w:val="none" w:sz="0" w:space="0" w:color="auto"/>
        <w:right w:val="none" w:sz="0" w:space="0" w:color="auto"/>
      </w:divBdr>
    </w:div>
    <w:div w:id="975373483">
      <w:bodyDiv w:val="1"/>
      <w:marLeft w:val="0"/>
      <w:marRight w:val="0"/>
      <w:marTop w:val="0"/>
      <w:marBottom w:val="0"/>
      <w:divBdr>
        <w:top w:val="none" w:sz="0" w:space="0" w:color="auto"/>
        <w:left w:val="none" w:sz="0" w:space="0" w:color="auto"/>
        <w:bottom w:val="none" w:sz="0" w:space="0" w:color="auto"/>
        <w:right w:val="none" w:sz="0" w:space="0" w:color="auto"/>
      </w:divBdr>
    </w:div>
    <w:div w:id="1023088936">
      <w:bodyDiv w:val="1"/>
      <w:marLeft w:val="0"/>
      <w:marRight w:val="0"/>
      <w:marTop w:val="0"/>
      <w:marBottom w:val="0"/>
      <w:divBdr>
        <w:top w:val="none" w:sz="0" w:space="0" w:color="auto"/>
        <w:left w:val="none" w:sz="0" w:space="0" w:color="auto"/>
        <w:bottom w:val="none" w:sz="0" w:space="0" w:color="auto"/>
        <w:right w:val="none" w:sz="0" w:space="0" w:color="auto"/>
      </w:divBdr>
    </w:div>
    <w:div w:id="1038318670">
      <w:bodyDiv w:val="1"/>
      <w:marLeft w:val="0"/>
      <w:marRight w:val="0"/>
      <w:marTop w:val="0"/>
      <w:marBottom w:val="0"/>
      <w:divBdr>
        <w:top w:val="none" w:sz="0" w:space="0" w:color="auto"/>
        <w:left w:val="none" w:sz="0" w:space="0" w:color="auto"/>
        <w:bottom w:val="none" w:sz="0" w:space="0" w:color="auto"/>
        <w:right w:val="none" w:sz="0" w:space="0" w:color="auto"/>
      </w:divBdr>
    </w:div>
    <w:div w:id="1048140530">
      <w:bodyDiv w:val="1"/>
      <w:marLeft w:val="0"/>
      <w:marRight w:val="0"/>
      <w:marTop w:val="0"/>
      <w:marBottom w:val="0"/>
      <w:divBdr>
        <w:top w:val="none" w:sz="0" w:space="0" w:color="auto"/>
        <w:left w:val="none" w:sz="0" w:space="0" w:color="auto"/>
        <w:bottom w:val="none" w:sz="0" w:space="0" w:color="auto"/>
        <w:right w:val="none" w:sz="0" w:space="0" w:color="auto"/>
      </w:divBdr>
    </w:div>
    <w:div w:id="1049573984">
      <w:bodyDiv w:val="1"/>
      <w:marLeft w:val="0"/>
      <w:marRight w:val="0"/>
      <w:marTop w:val="0"/>
      <w:marBottom w:val="0"/>
      <w:divBdr>
        <w:top w:val="none" w:sz="0" w:space="0" w:color="auto"/>
        <w:left w:val="none" w:sz="0" w:space="0" w:color="auto"/>
        <w:bottom w:val="none" w:sz="0" w:space="0" w:color="auto"/>
        <w:right w:val="none" w:sz="0" w:space="0" w:color="auto"/>
      </w:divBdr>
    </w:div>
    <w:div w:id="1074359465">
      <w:bodyDiv w:val="1"/>
      <w:marLeft w:val="0"/>
      <w:marRight w:val="0"/>
      <w:marTop w:val="0"/>
      <w:marBottom w:val="0"/>
      <w:divBdr>
        <w:top w:val="none" w:sz="0" w:space="0" w:color="auto"/>
        <w:left w:val="none" w:sz="0" w:space="0" w:color="auto"/>
        <w:bottom w:val="none" w:sz="0" w:space="0" w:color="auto"/>
        <w:right w:val="none" w:sz="0" w:space="0" w:color="auto"/>
      </w:divBdr>
    </w:div>
    <w:div w:id="1133139972">
      <w:bodyDiv w:val="1"/>
      <w:marLeft w:val="0"/>
      <w:marRight w:val="0"/>
      <w:marTop w:val="0"/>
      <w:marBottom w:val="0"/>
      <w:divBdr>
        <w:top w:val="none" w:sz="0" w:space="0" w:color="auto"/>
        <w:left w:val="none" w:sz="0" w:space="0" w:color="auto"/>
        <w:bottom w:val="none" w:sz="0" w:space="0" w:color="auto"/>
        <w:right w:val="none" w:sz="0" w:space="0" w:color="auto"/>
      </w:divBdr>
    </w:div>
    <w:div w:id="1138261461">
      <w:bodyDiv w:val="1"/>
      <w:marLeft w:val="0"/>
      <w:marRight w:val="0"/>
      <w:marTop w:val="0"/>
      <w:marBottom w:val="0"/>
      <w:divBdr>
        <w:top w:val="none" w:sz="0" w:space="0" w:color="auto"/>
        <w:left w:val="none" w:sz="0" w:space="0" w:color="auto"/>
        <w:bottom w:val="none" w:sz="0" w:space="0" w:color="auto"/>
        <w:right w:val="none" w:sz="0" w:space="0" w:color="auto"/>
      </w:divBdr>
    </w:div>
    <w:div w:id="1141965466">
      <w:bodyDiv w:val="1"/>
      <w:marLeft w:val="0"/>
      <w:marRight w:val="0"/>
      <w:marTop w:val="0"/>
      <w:marBottom w:val="0"/>
      <w:divBdr>
        <w:top w:val="none" w:sz="0" w:space="0" w:color="auto"/>
        <w:left w:val="none" w:sz="0" w:space="0" w:color="auto"/>
        <w:bottom w:val="none" w:sz="0" w:space="0" w:color="auto"/>
        <w:right w:val="none" w:sz="0" w:space="0" w:color="auto"/>
      </w:divBdr>
    </w:div>
    <w:div w:id="1183857493">
      <w:bodyDiv w:val="1"/>
      <w:marLeft w:val="0"/>
      <w:marRight w:val="0"/>
      <w:marTop w:val="0"/>
      <w:marBottom w:val="0"/>
      <w:divBdr>
        <w:top w:val="none" w:sz="0" w:space="0" w:color="auto"/>
        <w:left w:val="none" w:sz="0" w:space="0" w:color="auto"/>
        <w:bottom w:val="none" w:sz="0" w:space="0" w:color="auto"/>
        <w:right w:val="none" w:sz="0" w:space="0" w:color="auto"/>
      </w:divBdr>
    </w:div>
    <w:div w:id="1214778336">
      <w:bodyDiv w:val="1"/>
      <w:marLeft w:val="0"/>
      <w:marRight w:val="0"/>
      <w:marTop w:val="0"/>
      <w:marBottom w:val="0"/>
      <w:divBdr>
        <w:top w:val="none" w:sz="0" w:space="0" w:color="auto"/>
        <w:left w:val="none" w:sz="0" w:space="0" w:color="auto"/>
        <w:bottom w:val="none" w:sz="0" w:space="0" w:color="auto"/>
        <w:right w:val="none" w:sz="0" w:space="0" w:color="auto"/>
      </w:divBdr>
    </w:div>
    <w:div w:id="1371344797">
      <w:bodyDiv w:val="1"/>
      <w:marLeft w:val="0"/>
      <w:marRight w:val="0"/>
      <w:marTop w:val="0"/>
      <w:marBottom w:val="0"/>
      <w:divBdr>
        <w:top w:val="none" w:sz="0" w:space="0" w:color="auto"/>
        <w:left w:val="none" w:sz="0" w:space="0" w:color="auto"/>
        <w:bottom w:val="none" w:sz="0" w:space="0" w:color="auto"/>
        <w:right w:val="none" w:sz="0" w:space="0" w:color="auto"/>
      </w:divBdr>
    </w:div>
    <w:div w:id="1379938963">
      <w:bodyDiv w:val="1"/>
      <w:marLeft w:val="0"/>
      <w:marRight w:val="0"/>
      <w:marTop w:val="0"/>
      <w:marBottom w:val="0"/>
      <w:divBdr>
        <w:top w:val="none" w:sz="0" w:space="0" w:color="auto"/>
        <w:left w:val="none" w:sz="0" w:space="0" w:color="auto"/>
        <w:bottom w:val="none" w:sz="0" w:space="0" w:color="auto"/>
        <w:right w:val="none" w:sz="0" w:space="0" w:color="auto"/>
      </w:divBdr>
    </w:div>
    <w:div w:id="1424228921">
      <w:bodyDiv w:val="1"/>
      <w:marLeft w:val="0"/>
      <w:marRight w:val="0"/>
      <w:marTop w:val="0"/>
      <w:marBottom w:val="0"/>
      <w:divBdr>
        <w:top w:val="none" w:sz="0" w:space="0" w:color="auto"/>
        <w:left w:val="none" w:sz="0" w:space="0" w:color="auto"/>
        <w:bottom w:val="none" w:sz="0" w:space="0" w:color="auto"/>
        <w:right w:val="none" w:sz="0" w:space="0" w:color="auto"/>
      </w:divBdr>
    </w:div>
    <w:div w:id="1564877588">
      <w:bodyDiv w:val="1"/>
      <w:marLeft w:val="0"/>
      <w:marRight w:val="0"/>
      <w:marTop w:val="0"/>
      <w:marBottom w:val="0"/>
      <w:divBdr>
        <w:top w:val="none" w:sz="0" w:space="0" w:color="auto"/>
        <w:left w:val="none" w:sz="0" w:space="0" w:color="auto"/>
        <w:bottom w:val="none" w:sz="0" w:space="0" w:color="auto"/>
        <w:right w:val="none" w:sz="0" w:space="0" w:color="auto"/>
      </w:divBdr>
    </w:div>
    <w:div w:id="1567304297">
      <w:bodyDiv w:val="1"/>
      <w:marLeft w:val="0"/>
      <w:marRight w:val="0"/>
      <w:marTop w:val="0"/>
      <w:marBottom w:val="0"/>
      <w:divBdr>
        <w:top w:val="none" w:sz="0" w:space="0" w:color="auto"/>
        <w:left w:val="none" w:sz="0" w:space="0" w:color="auto"/>
        <w:bottom w:val="none" w:sz="0" w:space="0" w:color="auto"/>
        <w:right w:val="none" w:sz="0" w:space="0" w:color="auto"/>
      </w:divBdr>
    </w:div>
    <w:div w:id="1645616884">
      <w:bodyDiv w:val="1"/>
      <w:marLeft w:val="0"/>
      <w:marRight w:val="0"/>
      <w:marTop w:val="0"/>
      <w:marBottom w:val="0"/>
      <w:divBdr>
        <w:top w:val="none" w:sz="0" w:space="0" w:color="auto"/>
        <w:left w:val="none" w:sz="0" w:space="0" w:color="auto"/>
        <w:bottom w:val="none" w:sz="0" w:space="0" w:color="auto"/>
        <w:right w:val="none" w:sz="0" w:space="0" w:color="auto"/>
      </w:divBdr>
    </w:div>
    <w:div w:id="1657611828">
      <w:bodyDiv w:val="1"/>
      <w:marLeft w:val="0"/>
      <w:marRight w:val="0"/>
      <w:marTop w:val="0"/>
      <w:marBottom w:val="0"/>
      <w:divBdr>
        <w:top w:val="none" w:sz="0" w:space="0" w:color="auto"/>
        <w:left w:val="none" w:sz="0" w:space="0" w:color="auto"/>
        <w:bottom w:val="none" w:sz="0" w:space="0" w:color="auto"/>
        <w:right w:val="none" w:sz="0" w:space="0" w:color="auto"/>
      </w:divBdr>
    </w:div>
    <w:div w:id="1729913280">
      <w:bodyDiv w:val="1"/>
      <w:marLeft w:val="0"/>
      <w:marRight w:val="0"/>
      <w:marTop w:val="0"/>
      <w:marBottom w:val="0"/>
      <w:divBdr>
        <w:top w:val="none" w:sz="0" w:space="0" w:color="auto"/>
        <w:left w:val="none" w:sz="0" w:space="0" w:color="auto"/>
        <w:bottom w:val="none" w:sz="0" w:space="0" w:color="auto"/>
        <w:right w:val="none" w:sz="0" w:space="0" w:color="auto"/>
      </w:divBdr>
    </w:div>
    <w:div w:id="1730762512">
      <w:bodyDiv w:val="1"/>
      <w:marLeft w:val="0"/>
      <w:marRight w:val="0"/>
      <w:marTop w:val="0"/>
      <w:marBottom w:val="0"/>
      <w:divBdr>
        <w:top w:val="none" w:sz="0" w:space="0" w:color="auto"/>
        <w:left w:val="none" w:sz="0" w:space="0" w:color="auto"/>
        <w:bottom w:val="none" w:sz="0" w:space="0" w:color="auto"/>
        <w:right w:val="none" w:sz="0" w:space="0" w:color="auto"/>
      </w:divBdr>
    </w:div>
    <w:div w:id="1735203788">
      <w:bodyDiv w:val="1"/>
      <w:marLeft w:val="0"/>
      <w:marRight w:val="0"/>
      <w:marTop w:val="0"/>
      <w:marBottom w:val="0"/>
      <w:divBdr>
        <w:top w:val="none" w:sz="0" w:space="0" w:color="auto"/>
        <w:left w:val="none" w:sz="0" w:space="0" w:color="auto"/>
        <w:bottom w:val="none" w:sz="0" w:space="0" w:color="auto"/>
        <w:right w:val="none" w:sz="0" w:space="0" w:color="auto"/>
      </w:divBdr>
    </w:div>
    <w:div w:id="1742633217">
      <w:bodyDiv w:val="1"/>
      <w:marLeft w:val="0"/>
      <w:marRight w:val="0"/>
      <w:marTop w:val="0"/>
      <w:marBottom w:val="0"/>
      <w:divBdr>
        <w:top w:val="none" w:sz="0" w:space="0" w:color="auto"/>
        <w:left w:val="none" w:sz="0" w:space="0" w:color="auto"/>
        <w:bottom w:val="none" w:sz="0" w:space="0" w:color="auto"/>
        <w:right w:val="none" w:sz="0" w:space="0" w:color="auto"/>
      </w:divBdr>
    </w:div>
    <w:div w:id="1746296526">
      <w:bodyDiv w:val="1"/>
      <w:marLeft w:val="0"/>
      <w:marRight w:val="0"/>
      <w:marTop w:val="0"/>
      <w:marBottom w:val="0"/>
      <w:divBdr>
        <w:top w:val="none" w:sz="0" w:space="0" w:color="auto"/>
        <w:left w:val="none" w:sz="0" w:space="0" w:color="auto"/>
        <w:bottom w:val="none" w:sz="0" w:space="0" w:color="auto"/>
        <w:right w:val="none" w:sz="0" w:space="0" w:color="auto"/>
      </w:divBdr>
    </w:div>
    <w:div w:id="1816528395">
      <w:bodyDiv w:val="1"/>
      <w:marLeft w:val="0"/>
      <w:marRight w:val="0"/>
      <w:marTop w:val="0"/>
      <w:marBottom w:val="0"/>
      <w:divBdr>
        <w:top w:val="none" w:sz="0" w:space="0" w:color="auto"/>
        <w:left w:val="none" w:sz="0" w:space="0" w:color="auto"/>
        <w:bottom w:val="none" w:sz="0" w:space="0" w:color="auto"/>
        <w:right w:val="none" w:sz="0" w:space="0" w:color="auto"/>
      </w:divBdr>
    </w:div>
    <w:div w:id="1882860386">
      <w:bodyDiv w:val="1"/>
      <w:marLeft w:val="0"/>
      <w:marRight w:val="0"/>
      <w:marTop w:val="0"/>
      <w:marBottom w:val="0"/>
      <w:divBdr>
        <w:top w:val="none" w:sz="0" w:space="0" w:color="auto"/>
        <w:left w:val="none" w:sz="0" w:space="0" w:color="auto"/>
        <w:bottom w:val="none" w:sz="0" w:space="0" w:color="auto"/>
        <w:right w:val="none" w:sz="0" w:space="0" w:color="auto"/>
      </w:divBdr>
    </w:div>
    <w:div w:id="1905094628">
      <w:bodyDiv w:val="1"/>
      <w:marLeft w:val="0"/>
      <w:marRight w:val="0"/>
      <w:marTop w:val="0"/>
      <w:marBottom w:val="0"/>
      <w:divBdr>
        <w:top w:val="none" w:sz="0" w:space="0" w:color="auto"/>
        <w:left w:val="none" w:sz="0" w:space="0" w:color="auto"/>
        <w:bottom w:val="none" w:sz="0" w:space="0" w:color="auto"/>
        <w:right w:val="none" w:sz="0" w:space="0" w:color="auto"/>
      </w:divBdr>
    </w:div>
    <w:div w:id="2061323640">
      <w:bodyDiv w:val="1"/>
      <w:marLeft w:val="0"/>
      <w:marRight w:val="0"/>
      <w:marTop w:val="0"/>
      <w:marBottom w:val="0"/>
      <w:divBdr>
        <w:top w:val="none" w:sz="0" w:space="0" w:color="auto"/>
        <w:left w:val="none" w:sz="0" w:space="0" w:color="auto"/>
        <w:bottom w:val="none" w:sz="0" w:space="0" w:color="auto"/>
        <w:right w:val="none" w:sz="0" w:space="0" w:color="auto"/>
      </w:divBdr>
    </w:div>
    <w:div w:id="2068450678">
      <w:bodyDiv w:val="1"/>
      <w:marLeft w:val="0"/>
      <w:marRight w:val="0"/>
      <w:marTop w:val="0"/>
      <w:marBottom w:val="0"/>
      <w:divBdr>
        <w:top w:val="none" w:sz="0" w:space="0" w:color="auto"/>
        <w:left w:val="none" w:sz="0" w:space="0" w:color="auto"/>
        <w:bottom w:val="none" w:sz="0" w:space="0" w:color="auto"/>
        <w:right w:val="none" w:sz="0" w:space="0" w:color="auto"/>
      </w:divBdr>
    </w:div>
    <w:div w:id="20825609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jpeg"/><Relationship Id="rId18" Type="http://schemas.openxmlformats.org/officeDocument/2006/relationships/image" Target="media/image8.png"/><Relationship Id="rId26" Type="http://schemas.openxmlformats.org/officeDocument/2006/relationships/hyperlink" Target="tel:+390471242890" TargetMode="External"/><Relationship Id="rId39" Type="http://schemas.openxmlformats.org/officeDocument/2006/relationships/header" Target="header3.xml"/><Relationship Id="rId21" Type="http://schemas.openxmlformats.org/officeDocument/2006/relationships/image" Target="media/image11.png"/><Relationship Id="rId34" Type="http://schemas.openxmlformats.org/officeDocument/2006/relationships/hyperlink" Target="mailto:karel.glogar@oberalp.com" TargetMode="External"/><Relationship Id="rId42" Type="http://schemas.openxmlformats.org/officeDocument/2006/relationships/theme" Target="theme/theme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hyperlink" Target="mailto:salewa-ita@omnicomprgroup.com" TargetMode="External"/><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image" Target="media/image14.png"/><Relationship Id="rId32" Type="http://schemas.openxmlformats.org/officeDocument/2006/relationships/hyperlink" Target="mailto:lukasz.kudla@salewa.com" TargetMode="External"/><Relationship Id="rId37" Type="http://schemas.openxmlformats.org/officeDocument/2006/relationships/header" Target="header2.xml"/><Relationship Id="rId40" Type="http://schemas.openxmlformats.org/officeDocument/2006/relationships/footer" Target="footer2.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hyperlink" Target="mailto:anna.angermeier@nanacom.de" TargetMode="External"/><Relationship Id="rId36" Type="http://schemas.openxmlformats.org/officeDocument/2006/relationships/header" Target="header1.xml"/><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hyperlink" Target="mailto:benjamin.carraz@salewa.fr"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eg"/><Relationship Id="rId22" Type="http://schemas.openxmlformats.org/officeDocument/2006/relationships/image" Target="media/image12.png"/><Relationship Id="rId27" Type="http://schemas.openxmlformats.org/officeDocument/2006/relationships/hyperlink" Target="http://Valentine.Mattuzzi@salewa.com" TargetMode="External"/><Relationship Id="rId30" Type="http://schemas.openxmlformats.org/officeDocument/2006/relationships/hyperlink" Target="mailto:nadja.schmidt@nanacom.de" TargetMode="External"/><Relationship Id="rId35" Type="http://schemas.openxmlformats.org/officeDocument/2006/relationships/hyperlink" Target="mailto:ehenderson@meteoritepr.com" TargetMode="External"/><Relationship Id="rId43" Type="http://schemas.microsoft.com/office/2019/05/relationships/documenttasks" Target="documenttasks/documenttasks1.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jpeg"/><Relationship Id="rId17" Type="http://schemas.openxmlformats.org/officeDocument/2006/relationships/image" Target="media/image7.png"/><Relationship Id="rId25" Type="http://schemas.openxmlformats.org/officeDocument/2006/relationships/hyperlink" Target="http://www.salewa.com" TargetMode="External"/><Relationship Id="rId33" Type="http://schemas.openxmlformats.org/officeDocument/2006/relationships/hyperlink" Target="mailto:nuria.casaldaliga@salewa.com" TargetMode="External"/><Relationship Id="rId38"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15.png"/></Relationships>
</file>

<file path=word/_rels/header2.xml.rels><?xml version="1.0" encoding="UTF-8" standalone="yes"?>
<Relationships xmlns="http://schemas.openxmlformats.org/package/2006/relationships"><Relationship Id="rId1" Type="http://schemas.openxmlformats.org/officeDocument/2006/relationships/image" Target="media/image16.emf"/></Relationships>
</file>

<file path=word/_rels/header3.xml.rels><?xml version="1.0" encoding="UTF-8" standalone="yes"?>
<Relationships xmlns="http://schemas.openxmlformats.org/package/2006/relationships"><Relationship Id="rId1" Type="http://schemas.openxmlformats.org/officeDocument/2006/relationships/image" Target="media/image15.png"/></Relationships>
</file>

<file path=word/documenttasks/documenttasks1.xml><?xml version="1.0" encoding="utf-8"?>
<t:Tasks xmlns:t="http://schemas.microsoft.com/office/tasks/2019/documenttasks" xmlns:oel="http://schemas.microsoft.com/office/2019/extlst">
  <t:Task id="{34CC6600-8009-9348-8C59-CE0A14843A60}">
    <t:Anchor>
      <t:Comment id="927407231"/>
    </t:Anchor>
    <t:History>
      <t:Event id="{1455117E-BB6D-B943-ACB5-EE2331C75A15}" time="2025-08-14T04:38:54.209Z">
        <t:Attribution userId="S::anna@nanacom.de::d685f2c6-6e1e-4953-820f-e18579d45760" userProvider="AD" userName="Angermeier, Anna | nanacom"/>
        <t:Anchor>
          <t:Comment id="927407231"/>
        </t:Anchor>
        <t:Create/>
      </t:Event>
      <t:Event id="{8496B0F2-E51A-5843-8259-E9EDBCE10DC8}" time="2025-08-14T04:38:54.209Z">
        <t:Attribution userId="S::anna@nanacom.de::d685f2c6-6e1e-4953-820f-e18579d45760" userProvider="AD" userName="Angermeier, Anna | nanacom"/>
        <t:Anchor>
          <t:Comment id="927407231"/>
        </t:Anchor>
        <t:Assign userId="S::verena@nanacom.de::02bc51c5-abb2-49a2-8fb0-8949d3be21a8" userProvider="AD" userName="Verena Hofer"/>
      </t:Event>
      <t:Event id="{78B11909-E921-C04E-A2AF-0A2D18B8D68A}" time="2025-08-14T04:38:54.209Z">
        <t:Attribution userId="S::anna@nanacom.de::d685f2c6-6e1e-4953-820f-e18579d45760" userProvider="AD" userName="Angermeier, Anna | nanacom"/>
        <t:Anchor>
          <t:Comment id="927407231"/>
        </t:Anchor>
        <t:SetTitle title="??? @Verena Hofer wenn du ein Zitat vorschlägst, musst du schon überlegen von wem das kommen könnte. Ich wüsste jetzt nicht wer das an dieser Stelle sagen würde. Oder hast du jemanden im Auge. Dann bitte ergänzen!"/>
      </t:Event>
    </t:History>
  </t:Task>
</t:Task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c1ed0237-7be4-4ec8-9df1-1741071adeff">
      <Terms xmlns="http://schemas.microsoft.com/office/infopath/2007/PartnerControls"/>
    </lcf76f155ced4ddcb4097134ff3c332f>
    <TaxCatchAll xmlns="8486f411-6a02-4fcd-8504-b7c95b726408" xsi:nil="true"/>
    <Links xmlns="c1ed0237-7be4-4ec8-9df1-1741071adeff">
      <Url xsi:nil="true"/>
      <Description xsi:nil="true"/>
    </Links>
  </documentManagement>
</p:properties>
</file>

<file path=customXml/item4.xml><?xml version="1.0" encoding="utf-8"?>
<ct:contentTypeSchema xmlns:ct="http://schemas.microsoft.com/office/2006/metadata/contentType" xmlns:ma="http://schemas.microsoft.com/office/2006/metadata/properties/metaAttributes" ct:_="" ma:_="" ma:contentTypeName="Dokument" ma:contentTypeID="0x010100B7CF62C9AB79A04E8D2287D760C408AB" ma:contentTypeVersion="18" ma:contentTypeDescription="Ein neues Dokument erstellen." ma:contentTypeScope="" ma:versionID="a6168fac0b162e7c6c213b64feac6eec">
  <xsd:schema xmlns:xsd="http://www.w3.org/2001/XMLSchema" xmlns:xs="http://www.w3.org/2001/XMLSchema" xmlns:p="http://schemas.microsoft.com/office/2006/metadata/properties" xmlns:ns2="8486f411-6a02-4fcd-8504-b7c95b726408" xmlns:ns3="c1ed0237-7be4-4ec8-9df1-1741071adeff" targetNamespace="http://schemas.microsoft.com/office/2006/metadata/properties" ma:root="true" ma:fieldsID="8faba7edce7a64ac32060c87206cfa81" ns2:_="" ns3:_="">
    <xsd:import namespace="8486f411-6a02-4fcd-8504-b7c95b726408"/>
    <xsd:import namespace="c1ed0237-7be4-4ec8-9df1-1741071adeff"/>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lcf76f155ced4ddcb4097134ff3c332f" minOccurs="0"/>
                <xsd:element ref="ns2:TaxCatchAll" minOccurs="0"/>
                <xsd:element ref="ns3:MediaServiceOCR" minOccurs="0"/>
                <xsd:element ref="ns3:MediaServiceGenerationTime" minOccurs="0"/>
                <xsd:element ref="ns3:MediaServiceEventHashCode" minOccurs="0"/>
                <xsd:element ref="ns3:MediaServiceDateTaken" minOccurs="0"/>
                <xsd:element ref="ns3:MediaServiceLocation" minOccurs="0"/>
                <xsd:element ref="ns3:MediaLengthInSeconds" minOccurs="0"/>
                <xsd:element ref="ns3:MediaServiceObjectDetectorVersions" minOccurs="0"/>
                <xsd:element ref="ns3:MediaServiceSearchProperties" minOccurs="0"/>
                <xsd:element ref="ns3:MediaServiceBillingMetadata" minOccurs="0"/>
                <xsd:element ref="ns3:Link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486f411-6a02-4fcd-8504-b7c95b726408" elementFormDefault="qualified">
    <xsd:import namespace="http://schemas.microsoft.com/office/2006/documentManagement/types"/>
    <xsd:import namespace="http://schemas.microsoft.com/office/infopath/2007/PartnerControls"/>
    <xsd:element name="SharedWithUsers" ma:index="8"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Freigegeben für - Details" ma:internalName="SharedWithDetails" ma:readOnly="true">
      <xsd:simpleType>
        <xsd:restriction base="dms:Note">
          <xsd:maxLength value="255"/>
        </xsd:restriction>
      </xsd:simpleType>
    </xsd:element>
    <xsd:element name="TaxCatchAll" ma:index="14" nillable="true" ma:displayName="Taxonomy Catch All Column" ma:hidden="true" ma:list="{00028951-8362-4654-b9be-ac0e898a7b51}" ma:internalName="TaxCatchAll" ma:showField="CatchAllData" ma:web="8486f411-6a02-4fcd-8504-b7c95b726408">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c1ed0237-7be4-4ec8-9df1-1741071adeff"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lcf76f155ced4ddcb4097134ff3c332f" ma:index="13" nillable="true" ma:taxonomy="true" ma:internalName="lcf76f155ced4ddcb4097134ff3c332f" ma:taxonomyFieldName="MediaServiceImageTags" ma:displayName="Bildmarkierungen" ma:readOnly="false" ma:fieldId="{5cf76f15-5ced-4ddc-b409-7134ff3c332f}" ma:taxonomyMulti="true" ma:sspId="9fd591c7-34a8-41b9-90aa-b63536a25468"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ObjectDetectorVersions" ma:index="21"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element name="MediaServiceBillingMetadata" ma:index="23" nillable="true" ma:displayName="MediaServiceBillingMetadata" ma:hidden="true" ma:internalName="MediaServiceBillingMetadata" ma:readOnly="true">
      <xsd:simpleType>
        <xsd:restriction base="dms:Note"/>
      </xsd:simpleType>
    </xsd:element>
    <xsd:element name="Links" ma:index="24" nillable="true" ma:displayName="Links" ma:format="Hyperlink" ma:internalName="Links">
      <xsd:complexType>
        <xsd:complexContent>
          <xsd:extension base="dms:URL">
            <xsd:sequence>
              <xsd:element name="Url" type="dms:ValidUrl" minOccurs="0" nillable="true"/>
              <xsd:element name="Description" type="xsd:string"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4334BD46-C13D-DB45-B0ED-6A1760491DC1}">
  <ds:schemaRefs>
    <ds:schemaRef ds:uri="http://schemas.openxmlformats.org/officeDocument/2006/bibliography"/>
  </ds:schemaRefs>
</ds:datastoreItem>
</file>

<file path=customXml/itemProps2.xml><?xml version="1.0" encoding="utf-8"?>
<ds:datastoreItem xmlns:ds="http://schemas.openxmlformats.org/officeDocument/2006/customXml" ds:itemID="{C8C470E6-6058-484B-A232-6A9A6749C2D3}">
  <ds:schemaRefs>
    <ds:schemaRef ds:uri="http://schemas.microsoft.com/sharepoint/v3/contenttype/forms"/>
  </ds:schemaRefs>
</ds:datastoreItem>
</file>

<file path=customXml/itemProps3.xml><?xml version="1.0" encoding="utf-8"?>
<ds:datastoreItem xmlns:ds="http://schemas.openxmlformats.org/officeDocument/2006/customXml" ds:itemID="{485585CC-0A1B-4CB3-9B32-D031FC6162A8}">
  <ds:schemaRefs>
    <ds:schemaRef ds:uri="http://schemas.microsoft.com/office/2006/metadata/properties"/>
    <ds:schemaRef ds:uri="http://schemas.microsoft.com/office/infopath/2007/PartnerControls"/>
    <ds:schemaRef ds:uri="c1ed0237-7be4-4ec8-9df1-1741071adeff"/>
    <ds:schemaRef ds:uri="8486f411-6a02-4fcd-8504-b7c95b726408"/>
  </ds:schemaRefs>
</ds:datastoreItem>
</file>

<file path=customXml/itemProps4.xml><?xml version="1.0" encoding="utf-8"?>
<ds:datastoreItem xmlns:ds="http://schemas.openxmlformats.org/officeDocument/2006/customXml" ds:itemID="{A2510064-C6AD-4C19-BA2C-04044E827B6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486f411-6a02-4fcd-8504-b7c95b726408"/>
    <ds:schemaRef ds:uri="c1ed0237-7be4-4ec8-9df1-1741071adef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Pages>
  <Words>1301</Words>
  <Characters>7448</Characters>
  <Application>Microsoft Office Word</Application>
  <DocSecurity>0</DocSecurity>
  <Lines>155</Lines>
  <Paragraphs>68</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8681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Nadja Schmidt</cp:lastModifiedBy>
  <cp:revision>4</cp:revision>
  <cp:lastPrinted>2026-07-29T07:57:00Z</cp:lastPrinted>
  <dcterms:created xsi:type="dcterms:W3CDTF">2026-07-29T07:57:00Z</dcterms:created>
  <dcterms:modified xsi:type="dcterms:W3CDTF">2026-07-29T08:23:00Z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0x010100B7CF62C9AB79A04E8D2287D760C408AB</vt:lpwstr>
  </property>
  <property fmtid="{D5CDD505-2E9C-101B-9397-08002B2CF9AE}" pid="3" name="MediaServiceImageTags">
    <vt:lpwstr/>
  </property>
  <property fmtid="{D5CDD505-2E9C-101B-9397-08002B2CF9AE}" pid="4" name="docLang">
    <vt:lpwstr>de</vt:lpwstr>
  </property>
</Properties>
</file>